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6E" w:rsidRDefault="00CA136E" w:rsidP="00B612D4">
      <w:pPr>
        <w:pStyle w:val="a3"/>
        <w:jc w:val="right"/>
      </w:pPr>
      <w:bookmarkStart w:id="0" w:name="_GoBack"/>
      <w:bookmarkEnd w:id="0"/>
    </w:p>
    <w:p w:rsidR="00CA136E" w:rsidRDefault="00CA136E" w:rsidP="00B612D4">
      <w:pPr>
        <w:pStyle w:val="a3"/>
        <w:jc w:val="right"/>
      </w:pPr>
    </w:p>
    <w:p w:rsidR="00B612D4" w:rsidRPr="008F13B2" w:rsidRDefault="00B612D4" w:rsidP="00B612D4">
      <w:pPr>
        <w:pStyle w:val="a3"/>
        <w:jc w:val="right"/>
      </w:pPr>
      <w:r w:rsidRPr="008F13B2">
        <w:t xml:space="preserve">Утверждено приказом </w:t>
      </w:r>
    </w:p>
    <w:p w:rsidR="00B612D4" w:rsidRPr="008F13B2" w:rsidRDefault="00B612D4" w:rsidP="00B612D4">
      <w:pPr>
        <w:pStyle w:val="a3"/>
        <w:jc w:val="right"/>
      </w:pPr>
      <w:r w:rsidRPr="008F13B2">
        <w:t>Директора МБУДО «</w:t>
      </w:r>
      <w:r w:rsidR="008F13B2" w:rsidRPr="008F13B2">
        <w:t xml:space="preserve">ДР </w:t>
      </w:r>
      <w:r w:rsidRPr="008F13B2">
        <w:t>ДЮСШ»</w:t>
      </w:r>
    </w:p>
    <w:p w:rsidR="00B612D4" w:rsidRPr="008F13B2" w:rsidRDefault="00B612D4" w:rsidP="00B612D4">
      <w:pPr>
        <w:pStyle w:val="a3"/>
        <w:jc w:val="right"/>
      </w:pPr>
      <w:r w:rsidRPr="008F13B2">
        <w:t>_______________А.Д.Доржиев</w:t>
      </w:r>
    </w:p>
    <w:p w:rsidR="00B612D4" w:rsidRPr="008F13B2" w:rsidRDefault="00CA136E" w:rsidP="00CA136E">
      <w:pPr>
        <w:pStyle w:val="a3"/>
        <w:jc w:val="right"/>
      </w:pPr>
      <w:r>
        <w:t>№ 26 от 24.03.2022 г.</w:t>
      </w:r>
    </w:p>
    <w:p w:rsidR="00B612D4" w:rsidRDefault="00B612D4" w:rsidP="00B612D4">
      <w:pPr>
        <w:pStyle w:val="a3"/>
        <w:jc w:val="right"/>
      </w:pPr>
    </w:p>
    <w:p w:rsidR="00CA136E" w:rsidRPr="008F13B2" w:rsidRDefault="00CA136E" w:rsidP="00B612D4">
      <w:pPr>
        <w:pStyle w:val="a3"/>
        <w:jc w:val="right"/>
      </w:pPr>
    </w:p>
    <w:p w:rsidR="00B612D4" w:rsidRPr="008F13B2" w:rsidRDefault="00B612D4" w:rsidP="00B612D4">
      <w:pPr>
        <w:pStyle w:val="a3"/>
        <w:jc w:val="center"/>
      </w:pPr>
      <w:r w:rsidRPr="008F13B2">
        <w:t>«Дорожная карта»</w:t>
      </w:r>
    </w:p>
    <w:p w:rsidR="00B612D4" w:rsidRDefault="00B612D4" w:rsidP="00CA136E">
      <w:pPr>
        <w:pStyle w:val="a3"/>
        <w:jc w:val="center"/>
      </w:pPr>
      <w:r w:rsidRPr="008F13B2">
        <w:t xml:space="preserve">внедрения методологии (целевой модели) </w:t>
      </w:r>
      <w:r w:rsidR="008F13B2" w:rsidRPr="008F13B2">
        <w:t>наставничества в МБУДО «ДР</w:t>
      </w:r>
      <w:r w:rsidR="00D269FB">
        <w:t xml:space="preserve"> </w:t>
      </w:r>
      <w:r w:rsidR="008F13B2" w:rsidRPr="008F13B2">
        <w:t>ДЮСШ</w:t>
      </w:r>
      <w:r w:rsidR="00D269FB">
        <w:t>»</w:t>
      </w:r>
      <w:r w:rsidR="008F13B2" w:rsidRPr="008F13B2">
        <w:t xml:space="preserve"> на 2022 г. </w:t>
      </w:r>
    </w:p>
    <w:p w:rsidR="00CA136E" w:rsidRPr="008F13B2" w:rsidRDefault="00CA136E" w:rsidP="00CA136E">
      <w:pPr>
        <w:pStyle w:val="a3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118"/>
        <w:gridCol w:w="3119"/>
        <w:gridCol w:w="3402"/>
      </w:tblGrid>
      <w:tr w:rsidR="008F13B2" w:rsidRPr="008F13B2" w:rsidTr="00CA136E">
        <w:trPr>
          <w:trHeight w:val="255"/>
        </w:trPr>
        <w:tc>
          <w:tcPr>
            <w:tcW w:w="704" w:type="dxa"/>
          </w:tcPr>
          <w:p w:rsidR="008F13B2" w:rsidRPr="008F13B2" w:rsidRDefault="008F13B2" w:rsidP="008F13B2">
            <w:pPr>
              <w:pStyle w:val="a3"/>
              <w:jc w:val="both"/>
            </w:pPr>
            <w:r w:rsidRPr="008F13B2">
              <w:t xml:space="preserve">№ </w:t>
            </w:r>
            <w:r>
              <w:t>п/п</w:t>
            </w:r>
          </w:p>
        </w:tc>
        <w:tc>
          <w:tcPr>
            <w:tcW w:w="5245" w:type="dxa"/>
          </w:tcPr>
          <w:p w:rsidR="008F13B2" w:rsidRPr="008F13B2" w:rsidRDefault="008F13B2" w:rsidP="008F13B2">
            <w:pPr>
              <w:pStyle w:val="a3"/>
              <w:jc w:val="both"/>
            </w:pPr>
            <w:r>
              <w:t xml:space="preserve">Наименование мероприятий </w:t>
            </w:r>
          </w:p>
        </w:tc>
        <w:tc>
          <w:tcPr>
            <w:tcW w:w="3118" w:type="dxa"/>
          </w:tcPr>
          <w:p w:rsidR="008F13B2" w:rsidRPr="008F13B2" w:rsidRDefault="008F13B2" w:rsidP="008F13B2">
            <w:pPr>
              <w:pStyle w:val="a3"/>
              <w:jc w:val="both"/>
            </w:pPr>
            <w:r>
              <w:t>Срок реализации</w:t>
            </w:r>
          </w:p>
        </w:tc>
        <w:tc>
          <w:tcPr>
            <w:tcW w:w="3119" w:type="dxa"/>
          </w:tcPr>
          <w:p w:rsidR="008F13B2" w:rsidRPr="008F13B2" w:rsidRDefault="008F13B2" w:rsidP="008F13B2">
            <w:pPr>
              <w:pStyle w:val="a3"/>
              <w:jc w:val="both"/>
            </w:pPr>
            <w:r>
              <w:t>Ответственный исполнитель</w:t>
            </w:r>
          </w:p>
        </w:tc>
        <w:tc>
          <w:tcPr>
            <w:tcW w:w="3402" w:type="dxa"/>
          </w:tcPr>
          <w:p w:rsidR="008F13B2" w:rsidRDefault="008F13B2" w:rsidP="008F13B2">
            <w:pPr>
              <w:pStyle w:val="a3"/>
              <w:jc w:val="both"/>
            </w:pPr>
            <w:r>
              <w:t>Результат. Вид документа</w:t>
            </w:r>
          </w:p>
          <w:p w:rsidR="008F13B2" w:rsidRPr="008F13B2" w:rsidRDefault="008F13B2" w:rsidP="008F13B2">
            <w:pPr>
              <w:pStyle w:val="a3"/>
              <w:jc w:val="both"/>
            </w:pPr>
          </w:p>
        </w:tc>
      </w:tr>
      <w:tr w:rsidR="008F13B2" w:rsidRPr="008F13B2" w:rsidTr="00D269FB">
        <w:tc>
          <w:tcPr>
            <w:tcW w:w="15588" w:type="dxa"/>
            <w:gridSpan w:val="5"/>
          </w:tcPr>
          <w:p w:rsidR="008F13B2" w:rsidRPr="008F13B2" w:rsidRDefault="008F13B2" w:rsidP="008F13B2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8F13B2">
              <w:rPr>
                <w:b/>
              </w:rPr>
              <w:t>Нормативное правовое регулирование внедрения методологии (целевой модели) наставничества</w:t>
            </w:r>
          </w:p>
        </w:tc>
      </w:tr>
      <w:tr w:rsidR="008F13B2" w:rsidRPr="008F13B2" w:rsidTr="00D269FB">
        <w:tc>
          <w:tcPr>
            <w:tcW w:w="704" w:type="dxa"/>
          </w:tcPr>
          <w:p w:rsidR="008F13B2" w:rsidRPr="008F13B2" w:rsidRDefault="008F13B2" w:rsidP="008F13B2">
            <w:pPr>
              <w:pStyle w:val="a3"/>
              <w:jc w:val="both"/>
            </w:pPr>
            <w:r>
              <w:t>1.</w:t>
            </w:r>
          </w:p>
        </w:tc>
        <w:tc>
          <w:tcPr>
            <w:tcW w:w="5245" w:type="dxa"/>
          </w:tcPr>
          <w:p w:rsidR="008F13B2" w:rsidRPr="008F13B2" w:rsidRDefault="008F13B2" w:rsidP="008F13B2">
            <w:pPr>
              <w:pStyle w:val="a3"/>
              <w:jc w:val="both"/>
            </w:pPr>
            <w:r>
              <w:t>Утверждение рабочей группы по внедрению целевой модели наставничества</w:t>
            </w:r>
          </w:p>
        </w:tc>
        <w:tc>
          <w:tcPr>
            <w:tcW w:w="3118" w:type="dxa"/>
          </w:tcPr>
          <w:p w:rsidR="008F13B2" w:rsidRPr="008F13B2" w:rsidRDefault="008F13B2" w:rsidP="008F13B2">
            <w:pPr>
              <w:pStyle w:val="a3"/>
              <w:jc w:val="both"/>
            </w:pPr>
            <w:r>
              <w:t>До 01.04.2022 г.</w:t>
            </w:r>
          </w:p>
        </w:tc>
        <w:tc>
          <w:tcPr>
            <w:tcW w:w="3119" w:type="dxa"/>
          </w:tcPr>
          <w:p w:rsidR="008F13B2" w:rsidRPr="008F13B2" w:rsidRDefault="00400207" w:rsidP="008F13B2">
            <w:pPr>
              <w:pStyle w:val="a3"/>
              <w:jc w:val="both"/>
            </w:pPr>
            <w:r>
              <w:t>Базарсадаева О.А.</w:t>
            </w:r>
          </w:p>
        </w:tc>
        <w:tc>
          <w:tcPr>
            <w:tcW w:w="3402" w:type="dxa"/>
          </w:tcPr>
          <w:p w:rsidR="008F13B2" w:rsidRPr="008F13B2" w:rsidRDefault="009713EC" w:rsidP="008F13B2">
            <w:pPr>
              <w:pStyle w:val="a3"/>
              <w:jc w:val="both"/>
            </w:pPr>
            <w:r>
              <w:t>Приказ о внедрении целевой модели наставничества</w:t>
            </w:r>
          </w:p>
        </w:tc>
      </w:tr>
      <w:tr w:rsidR="00B60E07" w:rsidRPr="008F13B2" w:rsidTr="00D269FB">
        <w:tc>
          <w:tcPr>
            <w:tcW w:w="704" w:type="dxa"/>
          </w:tcPr>
          <w:p w:rsidR="00B60E07" w:rsidRPr="008F13B2" w:rsidRDefault="00B60E07" w:rsidP="00B60E07">
            <w:pPr>
              <w:pStyle w:val="a3"/>
              <w:jc w:val="both"/>
            </w:pPr>
            <w:r>
              <w:t>2.</w:t>
            </w:r>
          </w:p>
        </w:tc>
        <w:tc>
          <w:tcPr>
            <w:tcW w:w="5245" w:type="dxa"/>
          </w:tcPr>
          <w:p w:rsidR="00B60E07" w:rsidRPr="008F13B2" w:rsidRDefault="00B60E07" w:rsidP="00B60E07">
            <w:pPr>
              <w:pStyle w:val="a3"/>
              <w:jc w:val="both"/>
            </w:pPr>
            <w:r>
              <w:t>Назначение куратора внедрения целевой модели наставничества</w:t>
            </w:r>
          </w:p>
        </w:tc>
        <w:tc>
          <w:tcPr>
            <w:tcW w:w="3118" w:type="dxa"/>
          </w:tcPr>
          <w:p w:rsidR="00B60E07" w:rsidRDefault="00B60E07" w:rsidP="00B60E07">
            <w:r w:rsidRPr="00452540">
              <w:t>До 01.04.2022 г.</w:t>
            </w:r>
          </w:p>
        </w:tc>
        <w:tc>
          <w:tcPr>
            <w:tcW w:w="3119" w:type="dxa"/>
          </w:tcPr>
          <w:p w:rsidR="00B60E07" w:rsidRPr="008F13B2" w:rsidRDefault="00400207" w:rsidP="00B60E07">
            <w:pPr>
              <w:pStyle w:val="a3"/>
              <w:jc w:val="both"/>
            </w:pPr>
            <w:r w:rsidRPr="00400207">
              <w:t>Базарсадаева О.А.</w:t>
            </w:r>
          </w:p>
        </w:tc>
        <w:tc>
          <w:tcPr>
            <w:tcW w:w="3402" w:type="dxa"/>
          </w:tcPr>
          <w:p w:rsidR="00B60E07" w:rsidRPr="008F13B2" w:rsidRDefault="009713EC" w:rsidP="00B60E07">
            <w:pPr>
              <w:pStyle w:val="a3"/>
              <w:jc w:val="both"/>
            </w:pPr>
            <w:r>
              <w:t>Приказ об утверждении плана реализации целевой модели наставничества</w:t>
            </w:r>
          </w:p>
        </w:tc>
      </w:tr>
      <w:tr w:rsidR="00B60E07" w:rsidRPr="008F13B2" w:rsidTr="00D269FB">
        <w:tc>
          <w:tcPr>
            <w:tcW w:w="704" w:type="dxa"/>
          </w:tcPr>
          <w:p w:rsidR="00B60E07" w:rsidRPr="008F13B2" w:rsidRDefault="00B60E07" w:rsidP="00B60E07">
            <w:pPr>
              <w:pStyle w:val="a3"/>
              <w:jc w:val="both"/>
            </w:pPr>
            <w:r>
              <w:t>3.</w:t>
            </w:r>
          </w:p>
        </w:tc>
        <w:tc>
          <w:tcPr>
            <w:tcW w:w="5245" w:type="dxa"/>
          </w:tcPr>
          <w:p w:rsidR="00B60E07" w:rsidRPr="008F13B2" w:rsidRDefault="00B60E07" w:rsidP="00B60E07">
            <w:pPr>
              <w:pStyle w:val="a3"/>
              <w:jc w:val="both"/>
            </w:pPr>
            <w:r>
              <w:t>Разработка «дорожной карты» внедрения целевой модели наставничества</w:t>
            </w:r>
          </w:p>
        </w:tc>
        <w:tc>
          <w:tcPr>
            <w:tcW w:w="3118" w:type="dxa"/>
          </w:tcPr>
          <w:p w:rsidR="00B60E07" w:rsidRDefault="00B60E07" w:rsidP="00B60E07">
            <w:r w:rsidRPr="00452540">
              <w:t>До 01.04.2022 г.</w:t>
            </w:r>
          </w:p>
        </w:tc>
        <w:tc>
          <w:tcPr>
            <w:tcW w:w="3119" w:type="dxa"/>
          </w:tcPr>
          <w:p w:rsidR="00B60E07" w:rsidRPr="008F13B2" w:rsidRDefault="00400207" w:rsidP="00B60E07">
            <w:pPr>
              <w:pStyle w:val="a3"/>
              <w:jc w:val="both"/>
            </w:pPr>
            <w:r w:rsidRPr="00400207">
              <w:t>Базарсадаева О.А.</w:t>
            </w:r>
          </w:p>
        </w:tc>
        <w:tc>
          <w:tcPr>
            <w:tcW w:w="3402" w:type="dxa"/>
          </w:tcPr>
          <w:p w:rsidR="00B60E07" w:rsidRPr="008F13B2" w:rsidRDefault="002F36EE" w:rsidP="00B60E07">
            <w:pPr>
              <w:pStyle w:val="a3"/>
              <w:jc w:val="both"/>
            </w:pPr>
            <w:r>
              <w:t>Приказ об утверждении плана реализации целевой модели наставничества</w:t>
            </w:r>
          </w:p>
        </w:tc>
      </w:tr>
      <w:tr w:rsidR="00B60E07" w:rsidRPr="008F13B2" w:rsidTr="00D269FB">
        <w:tc>
          <w:tcPr>
            <w:tcW w:w="704" w:type="dxa"/>
          </w:tcPr>
          <w:p w:rsidR="00B60E07" w:rsidRPr="008F13B2" w:rsidRDefault="00B60E07" w:rsidP="00B60E07">
            <w:pPr>
              <w:pStyle w:val="a3"/>
              <w:jc w:val="both"/>
            </w:pPr>
            <w:r>
              <w:t>4.</w:t>
            </w:r>
          </w:p>
        </w:tc>
        <w:tc>
          <w:tcPr>
            <w:tcW w:w="5245" w:type="dxa"/>
          </w:tcPr>
          <w:p w:rsidR="00B60E07" w:rsidRPr="008F13B2" w:rsidRDefault="00B60E07" w:rsidP="00B60E07">
            <w:pPr>
              <w:pStyle w:val="a3"/>
              <w:jc w:val="both"/>
            </w:pPr>
            <w:r>
              <w:t>Разработка положения о программе наставничества</w:t>
            </w:r>
          </w:p>
        </w:tc>
        <w:tc>
          <w:tcPr>
            <w:tcW w:w="3118" w:type="dxa"/>
          </w:tcPr>
          <w:p w:rsidR="00B60E07" w:rsidRDefault="00B60E07" w:rsidP="00B60E07">
            <w:r w:rsidRPr="00452540">
              <w:t>До 01.04.2022 г.</w:t>
            </w:r>
          </w:p>
        </w:tc>
        <w:tc>
          <w:tcPr>
            <w:tcW w:w="3119" w:type="dxa"/>
          </w:tcPr>
          <w:p w:rsidR="00B60E07" w:rsidRPr="008F13B2" w:rsidRDefault="00400207" w:rsidP="00B60E07">
            <w:pPr>
              <w:pStyle w:val="a3"/>
              <w:jc w:val="both"/>
            </w:pPr>
            <w:r w:rsidRPr="00400207">
              <w:t>Базарсадаева О.А.</w:t>
            </w:r>
          </w:p>
        </w:tc>
        <w:tc>
          <w:tcPr>
            <w:tcW w:w="3402" w:type="dxa"/>
          </w:tcPr>
          <w:p w:rsidR="00B60E07" w:rsidRPr="008F13B2" w:rsidRDefault="00B60E07" w:rsidP="00B60E07">
            <w:pPr>
              <w:pStyle w:val="a3"/>
              <w:jc w:val="both"/>
            </w:pPr>
          </w:p>
        </w:tc>
      </w:tr>
      <w:tr w:rsidR="00B60E07" w:rsidRPr="008F13B2" w:rsidTr="00D269FB">
        <w:tc>
          <w:tcPr>
            <w:tcW w:w="704" w:type="dxa"/>
          </w:tcPr>
          <w:p w:rsidR="00B60E07" w:rsidRPr="008F13B2" w:rsidRDefault="00B60E07" w:rsidP="00B60E07">
            <w:pPr>
              <w:pStyle w:val="a3"/>
              <w:jc w:val="both"/>
            </w:pPr>
            <w:r>
              <w:t>5.</w:t>
            </w:r>
          </w:p>
        </w:tc>
        <w:tc>
          <w:tcPr>
            <w:tcW w:w="5245" w:type="dxa"/>
          </w:tcPr>
          <w:p w:rsidR="00B60E07" w:rsidRPr="008F13B2" w:rsidRDefault="00B60E07" w:rsidP="00B60E07">
            <w:pPr>
              <w:pStyle w:val="a3"/>
              <w:jc w:val="both"/>
            </w:pPr>
            <w:r>
              <w:t xml:space="preserve">Разработка и утверждение системы мотивации наставников в соответствии с механизмами, предусмотренными пунктом 5 методологии (целевой модели) наставничества, утвержденной распоряжением Минпросвещения России от 25.12.2019 г. № Р-145 </w:t>
            </w:r>
          </w:p>
        </w:tc>
        <w:tc>
          <w:tcPr>
            <w:tcW w:w="3118" w:type="dxa"/>
          </w:tcPr>
          <w:p w:rsidR="00B60E07" w:rsidRDefault="00B60E07" w:rsidP="00B60E07">
            <w:r w:rsidRPr="00452540">
              <w:t>До 01.04.2022 г.</w:t>
            </w:r>
          </w:p>
        </w:tc>
        <w:tc>
          <w:tcPr>
            <w:tcW w:w="3119" w:type="dxa"/>
          </w:tcPr>
          <w:p w:rsidR="00B60E07" w:rsidRPr="008F13B2" w:rsidRDefault="00400207" w:rsidP="00B60E07">
            <w:pPr>
              <w:pStyle w:val="a3"/>
              <w:jc w:val="both"/>
            </w:pPr>
            <w:r w:rsidRPr="00400207">
              <w:t>Базарсадаева О.А.</w:t>
            </w:r>
          </w:p>
        </w:tc>
        <w:tc>
          <w:tcPr>
            <w:tcW w:w="3402" w:type="dxa"/>
          </w:tcPr>
          <w:p w:rsidR="00B60E07" w:rsidRPr="008F13B2" w:rsidRDefault="00B60E07" w:rsidP="00B60E07">
            <w:pPr>
              <w:pStyle w:val="a3"/>
              <w:jc w:val="both"/>
            </w:pPr>
          </w:p>
        </w:tc>
      </w:tr>
      <w:tr w:rsidR="00B60E07" w:rsidRPr="008F13B2" w:rsidTr="00D269FB">
        <w:tc>
          <w:tcPr>
            <w:tcW w:w="15588" w:type="dxa"/>
            <w:gridSpan w:val="5"/>
          </w:tcPr>
          <w:p w:rsidR="00B60E07" w:rsidRPr="00721BB0" w:rsidRDefault="00B60E07" w:rsidP="00721BB0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721BB0">
              <w:rPr>
                <w:b/>
              </w:rPr>
              <w:t>Организационная</w:t>
            </w:r>
            <w:r w:rsidR="00721BB0" w:rsidRPr="00721BB0">
              <w:rPr>
                <w:b/>
              </w:rPr>
              <w:t>, методическая, информационная и просветительская работа при внедрении целевой модели наставничества</w:t>
            </w:r>
          </w:p>
        </w:tc>
      </w:tr>
      <w:tr w:rsidR="00721BB0" w:rsidRPr="008F13B2" w:rsidTr="00D269FB">
        <w:tc>
          <w:tcPr>
            <w:tcW w:w="704" w:type="dxa"/>
          </w:tcPr>
          <w:p w:rsidR="00721BB0" w:rsidRPr="008F13B2" w:rsidRDefault="00721BB0" w:rsidP="00721BB0">
            <w:pPr>
              <w:pStyle w:val="a3"/>
              <w:jc w:val="both"/>
            </w:pPr>
            <w:r>
              <w:t>1.</w:t>
            </w:r>
          </w:p>
        </w:tc>
        <w:tc>
          <w:tcPr>
            <w:tcW w:w="5245" w:type="dxa"/>
          </w:tcPr>
          <w:p w:rsidR="00721BB0" w:rsidRPr="008F13B2" w:rsidRDefault="00721BB0" w:rsidP="00986001">
            <w:pPr>
              <w:pStyle w:val="a3"/>
              <w:jc w:val="both"/>
            </w:pPr>
            <w:r>
              <w:t>Формирование баз наставников</w:t>
            </w:r>
          </w:p>
        </w:tc>
        <w:tc>
          <w:tcPr>
            <w:tcW w:w="3118" w:type="dxa"/>
          </w:tcPr>
          <w:p w:rsidR="00721BB0" w:rsidRDefault="00400207" w:rsidP="00986001">
            <w:r>
              <w:t>В течение всего периода</w:t>
            </w:r>
          </w:p>
        </w:tc>
        <w:tc>
          <w:tcPr>
            <w:tcW w:w="3119" w:type="dxa"/>
          </w:tcPr>
          <w:p w:rsidR="00721BB0" w:rsidRPr="008F13B2" w:rsidRDefault="00400207" w:rsidP="00986001">
            <w:pPr>
              <w:pStyle w:val="a3"/>
              <w:jc w:val="both"/>
            </w:pPr>
            <w:r>
              <w:t>Дылыкова И.Д.</w:t>
            </w:r>
          </w:p>
        </w:tc>
        <w:tc>
          <w:tcPr>
            <w:tcW w:w="3402" w:type="dxa"/>
          </w:tcPr>
          <w:p w:rsidR="00721BB0" w:rsidRPr="008F13B2" w:rsidRDefault="002D2011" w:rsidP="00986001">
            <w:pPr>
              <w:pStyle w:val="a3"/>
              <w:jc w:val="both"/>
            </w:pPr>
            <w:r>
              <w:t>Базы наставников, которые потенциально могут участвовать в программах наставничества</w:t>
            </w:r>
          </w:p>
        </w:tc>
      </w:tr>
    </w:tbl>
    <w:p w:rsidR="00B612D4" w:rsidRPr="008F13B2" w:rsidRDefault="00B612D4" w:rsidP="008F13B2">
      <w:pPr>
        <w:pStyle w:val="a3"/>
        <w:jc w:val="both"/>
      </w:pPr>
    </w:p>
    <w:p w:rsidR="00B612D4" w:rsidRDefault="00B612D4">
      <w:pPr>
        <w:pStyle w:val="a3"/>
        <w:rPr>
          <w:sz w:val="20"/>
        </w:rPr>
      </w:pPr>
    </w:p>
    <w:p w:rsidR="00B612D4" w:rsidRDefault="00B612D4">
      <w:pPr>
        <w:pStyle w:val="a3"/>
        <w:rPr>
          <w:sz w:val="20"/>
        </w:rPr>
      </w:pPr>
    </w:p>
    <w:p w:rsidR="00B612D4" w:rsidRDefault="00B612D4">
      <w:pPr>
        <w:pStyle w:val="a3"/>
        <w:rPr>
          <w:sz w:val="20"/>
        </w:rPr>
      </w:pPr>
    </w:p>
    <w:p w:rsidR="00B612D4" w:rsidRDefault="00B612D4">
      <w:pPr>
        <w:pStyle w:val="a3"/>
        <w:rPr>
          <w:sz w:val="20"/>
        </w:rPr>
      </w:pPr>
    </w:p>
    <w:p w:rsidR="00B612D4" w:rsidRDefault="00B612D4">
      <w:pPr>
        <w:pStyle w:val="a3"/>
        <w:rPr>
          <w:sz w:val="20"/>
        </w:rPr>
      </w:pPr>
    </w:p>
    <w:p w:rsidR="00B612D4" w:rsidRDefault="00B612D4">
      <w:pPr>
        <w:pStyle w:val="a3"/>
        <w:rPr>
          <w:sz w:val="20"/>
        </w:rPr>
      </w:pPr>
    </w:p>
    <w:p w:rsidR="00B612D4" w:rsidRDefault="00B612D4">
      <w:pPr>
        <w:pStyle w:val="a3"/>
        <w:rPr>
          <w:sz w:val="20"/>
        </w:rPr>
      </w:pPr>
    </w:p>
    <w:p w:rsidR="00B612D4" w:rsidRDefault="00B612D4">
      <w:pPr>
        <w:pStyle w:val="a3"/>
        <w:rPr>
          <w:sz w:val="20"/>
        </w:rPr>
      </w:pPr>
    </w:p>
    <w:p w:rsidR="00B612D4" w:rsidRDefault="00B612D4">
      <w:pPr>
        <w:pStyle w:val="a3"/>
        <w:rPr>
          <w:sz w:val="20"/>
        </w:rPr>
      </w:pPr>
    </w:p>
    <w:p w:rsidR="00DF2CE2" w:rsidRDefault="00DF2CE2">
      <w:pPr>
        <w:pStyle w:val="a3"/>
        <w:spacing w:before="7" w:after="1"/>
        <w:rPr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66"/>
        <w:gridCol w:w="3161"/>
        <w:gridCol w:w="2940"/>
        <w:gridCol w:w="3528"/>
      </w:tblGrid>
      <w:tr w:rsidR="00DF2CE2">
        <w:trPr>
          <w:trHeight w:val="1288"/>
        </w:trPr>
        <w:tc>
          <w:tcPr>
            <w:tcW w:w="646" w:type="dxa"/>
          </w:tcPr>
          <w:p w:rsidR="00DF2CE2" w:rsidRDefault="001955F4">
            <w:pPr>
              <w:pStyle w:val="TableParagraph"/>
              <w:spacing w:line="247" w:lineRule="exact"/>
              <w:ind w:left="266"/>
            </w:pPr>
            <w:r>
              <w:t>2</w:t>
            </w:r>
          </w:p>
        </w:tc>
        <w:tc>
          <w:tcPr>
            <w:tcW w:w="5166" w:type="dxa"/>
          </w:tcPr>
          <w:p w:rsidR="00DF2CE2" w:rsidRDefault="001955F4">
            <w:pPr>
              <w:pStyle w:val="TableParagraph"/>
              <w:spacing w:line="247" w:lineRule="exact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баз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наставничества.</w:t>
            </w:r>
          </w:p>
        </w:tc>
        <w:tc>
          <w:tcPr>
            <w:tcW w:w="3161" w:type="dxa"/>
          </w:tcPr>
          <w:p w:rsidR="00DF2CE2" w:rsidRDefault="001955F4">
            <w:pPr>
              <w:pStyle w:val="TableParagraph"/>
              <w:spacing w:before="17"/>
              <w:ind w:left="0" w:right="390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периода</w:t>
            </w:r>
          </w:p>
        </w:tc>
        <w:tc>
          <w:tcPr>
            <w:tcW w:w="2940" w:type="dxa"/>
          </w:tcPr>
          <w:p w:rsidR="00DF2CE2" w:rsidRDefault="002D2011">
            <w:pPr>
              <w:pStyle w:val="TableParagraph"/>
              <w:spacing w:before="17"/>
              <w:ind w:left="541" w:right="499"/>
              <w:jc w:val="center"/>
            </w:pPr>
            <w:r>
              <w:t>Дылыкова И.Д.</w:t>
            </w:r>
          </w:p>
        </w:tc>
        <w:tc>
          <w:tcPr>
            <w:tcW w:w="3528" w:type="dxa"/>
          </w:tcPr>
          <w:p w:rsidR="00DF2CE2" w:rsidRDefault="001955F4">
            <w:pPr>
              <w:pStyle w:val="TableParagraph"/>
              <w:spacing w:before="17"/>
              <w:ind w:left="134" w:right="137"/>
              <w:jc w:val="center"/>
            </w:pPr>
            <w:r>
              <w:t>Базы эффективных программ</w:t>
            </w:r>
            <w:r>
              <w:rPr>
                <w:spacing w:val="1"/>
              </w:rPr>
              <w:t xml:space="preserve"> </w:t>
            </w:r>
            <w:r>
              <w:t>наставничества, которые могут</w:t>
            </w:r>
            <w:r>
              <w:rPr>
                <w:spacing w:val="1"/>
              </w:rPr>
              <w:t xml:space="preserve"> </w:t>
            </w:r>
            <w:r>
              <w:t>реализовываться как в данной, так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иных образовательных</w:t>
            </w:r>
          </w:p>
          <w:p w:rsidR="00DF2CE2" w:rsidRDefault="001955F4">
            <w:pPr>
              <w:pStyle w:val="TableParagraph"/>
              <w:spacing w:line="239" w:lineRule="exact"/>
              <w:ind w:left="134" w:right="134"/>
              <w:jc w:val="center"/>
            </w:pPr>
            <w:r>
              <w:t>организациях</w:t>
            </w:r>
          </w:p>
        </w:tc>
      </w:tr>
      <w:tr w:rsidR="00DF2CE2">
        <w:trPr>
          <w:trHeight w:val="782"/>
        </w:trPr>
        <w:tc>
          <w:tcPr>
            <w:tcW w:w="646" w:type="dxa"/>
          </w:tcPr>
          <w:p w:rsidR="00DF2CE2" w:rsidRDefault="00DF2CE2">
            <w:pPr>
              <w:pStyle w:val="TableParagraph"/>
              <w:ind w:left="0"/>
            </w:pPr>
          </w:p>
        </w:tc>
        <w:tc>
          <w:tcPr>
            <w:tcW w:w="5166" w:type="dxa"/>
          </w:tcPr>
          <w:p w:rsidR="00DF2CE2" w:rsidRDefault="001955F4">
            <w:pPr>
              <w:pStyle w:val="TableParagraph"/>
              <w:ind w:right="130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программно-методических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 w:rsidR="002D2011">
              <w:rPr>
                <w:spacing w:val="1"/>
              </w:rPr>
              <w:t xml:space="preserve"> МБУДО «ДР ДЮСШ»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целевой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наставничества.</w:t>
            </w:r>
          </w:p>
        </w:tc>
        <w:tc>
          <w:tcPr>
            <w:tcW w:w="3161" w:type="dxa"/>
          </w:tcPr>
          <w:p w:rsidR="00DF2CE2" w:rsidRDefault="002D2011">
            <w:pPr>
              <w:pStyle w:val="TableParagraph"/>
              <w:spacing w:before="17"/>
              <w:ind w:left="949"/>
            </w:pPr>
            <w:r>
              <w:t>До 15.09.2022</w:t>
            </w:r>
          </w:p>
        </w:tc>
        <w:tc>
          <w:tcPr>
            <w:tcW w:w="2940" w:type="dxa"/>
          </w:tcPr>
          <w:p w:rsidR="00DF2CE2" w:rsidRDefault="002D2011">
            <w:pPr>
              <w:pStyle w:val="TableParagraph"/>
              <w:spacing w:before="17"/>
              <w:ind w:left="541" w:right="499"/>
              <w:jc w:val="center"/>
            </w:pPr>
            <w:r>
              <w:t>Дылыкова И.Д.</w:t>
            </w:r>
          </w:p>
        </w:tc>
        <w:tc>
          <w:tcPr>
            <w:tcW w:w="3528" w:type="dxa"/>
          </w:tcPr>
          <w:p w:rsidR="00DF2CE2" w:rsidRDefault="001955F4">
            <w:pPr>
              <w:pStyle w:val="TableParagraph"/>
              <w:spacing w:before="17"/>
              <w:ind w:left="201" w:right="195" w:firstLine="280"/>
            </w:pPr>
            <w:r>
              <w:t>Программно-методическое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целевой</w:t>
            </w:r>
          </w:p>
          <w:p w:rsidR="00DF2CE2" w:rsidRDefault="001955F4">
            <w:pPr>
              <w:pStyle w:val="TableParagraph"/>
              <w:spacing w:before="1" w:line="238" w:lineRule="exact"/>
              <w:ind w:left="1413"/>
            </w:pPr>
            <w:r>
              <w:t>модели</w:t>
            </w:r>
          </w:p>
        </w:tc>
      </w:tr>
      <w:tr w:rsidR="00DF2CE2">
        <w:trPr>
          <w:trHeight w:val="1012"/>
        </w:trPr>
        <w:tc>
          <w:tcPr>
            <w:tcW w:w="646" w:type="dxa"/>
          </w:tcPr>
          <w:p w:rsidR="00DF2CE2" w:rsidRDefault="00DF2CE2">
            <w:pPr>
              <w:pStyle w:val="TableParagraph"/>
              <w:ind w:left="0"/>
            </w:pPr>
          </w:p>
        </w:tc>
        <w:tc>
          <w:tcPr>
            <w:tcW w:w="5166" w:type="dxa"/>
          </w:tcPr>
          <w:p w:rsidR="00DF2CE2" w:rsidRDefault="002D2011">
            <w:pPr>
              <w:pStyle w:val="TableParagraph"/>
              <w:tabs>
                <w:tab w:val="left" w:pos="2051"/>
                <w:tab w:val="left" w:pos="2387"/>
                <w:tab w:val="left" w:pos="3728"/>
                <w:tab w:val="left" w:pos="3997"/>
              </w:tabs>
              <w:ind w:right="131"/>
              <w:jc w:val="both"/>
            </w:pPr>
            <w:r>
              <w:t>Информирование</w:t>
            </w:r>
            <w:r>
              <w:tab/>
            </w:r>
            <w:r>
              <w:tab/>
              <w:t>педагогов,</w:t>
            </w:r>
            <w:r w:rsidR="00D269FB">
              <w:t xml:space="preserve"> </w:t>
            </w:r>
            <w:r w:rsidR="001955F4">
              <w:rPr>
                <w:spacing w:val="-1"/>
              </w:rPr>
              <w:t>родителей,</w:t>
            </w:r>
            <w:r w:rsidR="001955F4">
              <w:rPr>
                <w:spacing w:val="-53"/>
              </w:rPr>
              <w:t xml:space="preserve"> </w:t>
            </w:r>
            <w:r w:rsidR="00D269FB">
              <w:t xml:space="preserve">обучающихся, </w:t>
            </w:r>
            <w:r w:rsidR="001955F4">
              <w:t>сообщества</w:t>
            </w:r>
            <w:r w:rsidR="001955F4">
              <w:tab/>
            </w:r>
            <w:r w:rsidR="001955F4">
              <w:rPr>
                <w:spacing w:val="-1"/>
              </w:rPr>
              <w:t>выпускников,</w:t>
            </w:r>
            <w:r w:rsidR="001955F4">
              <w:rPr>
                <w:spacing w:val="-53"/>
              </w:rPr>
              <w:t xml:space="preserve"> </w:t>
            </w:r>
            <w:r w:rsidR="001955F4">
              <w:t>предприятий</w:t>
            </w:r>
            <w:r w:rsidR="001955F4">
              <w:rPr>
                <w:spacing w:val="45"/>
              </w:rPr>
              <w:t xml:space="preserve"> </w:t>
            </w:r>
            <w:r w:rsidR="001955F4">
              <w:t>о</w:t>
            </w:r>
            <w:r w:rsidR="001955F4">
              <w:rPr>
                <w:spacing w:val="46"/>
              </w:rPr>
              <w:t xml:space="preserve"> </w:t>
            </w:r>
            <w:r w:rsidR="001955F4">
              <w:t>реализации</w:t>
            </w:r>
            <w:r w:rsidR="001955F4">
              <w:rPr>
                <w:spacing w:val="45"/>
              </w:rPr>
              <w:t xml:space="preserve"> </w:t>
            </w:r>
            <w:r w:rsidR="001955F4">
              <w:t>целевой</w:t>
            </w:r>
            <w:r w:rsidR="001955F4">
              <w:rPr>
                <w:spacing w:val="45"/>
              </w:rPr>
              <w:t xml:space="preserve"> </w:t>
            </w:r>
            <w:r w:rsidR="001955F4">
              <w:t>модели</w:t>
            </w:r>
          </w:p>
          <w:p w:rsidR="00DF2CE2" w:rsidRDefault="001955F4">
            <w:pPr>
              <w:pStyle w:val="TableParagraph"/>
              <w:spacing w:line="237" w:lineRule="exact"/>
            </w:pPr>
            <w:r>
              <w:t>наставничества.</w:t>
            </w:r>
          </w:p>
        </w:tc>
        <w:tc>
          <w:tcPr>
            <w:tcW w:w="3161" w:type="dxa"/>
          </w:tcPr>
          <w:p w:rsidR="00DF2CE2" w:rsidRDefault="00D269FB">
            <w:pPr>
              <w:pStyle w:val="TableParagraph"/>
              <w:spacing w:before="20"/>
              <w:ind w:left="949"/>
            </w:pPr>
            <w:r>
              <w:t>До 31.12.2022</w:t>
            </w:r>
          </w:p>
        </w:tc>
        <w:tc>
          <w:tcPr>
            <w:tcW w:w="2940" w:type="dxa"/>
          </w:tcPr>
          <w:p w:rsidR="00DF2CE2" w:rsidRDefault="00D269FB">
            <w:pPr>
              <w:pStyle w:val="TableParagraph"/>
              <w:spacing w:before="20"/>
              <w:ind w:left="541" w:right="499"/>
              <w:jc w:val="center"/>
            </w:pPr>
            <w:r>
              <w:t>Дылыкова И.Д</w:t>
            </w:r>
            <w:r w:rsidR="001955F4">
              <w:t>.</w:t>
            </w:r>
          </w:p>
        </w:tc>
        <w:tc>
          <w:tcPr>
            <w:tcW w:w="3528" w:type="dxa"/>
          </w:tcPr>
          <w:p w:rsidR="00DF2CE2" w:rsidRDefault="001955F4">
            <w:pPr>
              <w:pStyle w:val="TableParagraph"/>
              <w:spacing w:before="20"/>
              <w:ind w:left="110"/>
            </w:pPr>
            <w:r>
              <w:t>Информационная</w:t>
            </w:r>
            <w:r>
              <w:rPr>
                <w:spacing w:val="-7"/>
              </w:rPr>
              <w:t xml:space="preserve"> </w:t>
            </w:r>
            <w:r>
              <w:t>кампания</w:t>
            </w:r>
          </w:p>
        </w:tc>
      </w:tr>
      <w:tr w:rsidR="00DF2CE2">
        <w:trPr>
          <w:trHeight w:val="1519"/>
        </w:trPr>
        <w:tc>
          <w:tcPr>
            <w:tcW w:w="646" w:type="dxa"/>
          </w:tcPr>
          <w:p w:rsidR="00DF2CE2" w:rsidRDefault="00DF2CE2">
            <w:pPr>
              <w:pStyle w:val="TableParagraph"/>
              <w:ind w:left="0"/>
            </w:pPr>
          </w:p>
        </w:tc>
        <w:tc>
          <w:tcPr>
            <w:tcW w:w="5166" w:type="dxa"/>
          </w:tcPr>
          <w:p w:rsidR="00DF2CE2" w:rsidRDefault="001955F4">
            <w:pPr>
              <w:pStyle w:val="TableParagraph"/>
              <w:ind w:right="132"/>
              <w:jc w:val="both"/>
            </w:pPr>
            <w:r>
              <w:t>Популяризация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муниципальные</w:t>
            </w:r>
            <w:r>
              <w:rPr>
                <w:spacing w:val="1"/>
              </w:rPr>
              <w:t xml:space="preserve"> </w:t>
            </w:r>
            <w:r>
              <w:t>СМИ,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-52"/>
              </w:rPr>
              <w:t xml:space="preserve"> </w:t>
            </w:r>
            <w:r>
              <w:t>ресурсы в сети Интернет, сообщества в социальных</w:t>
            </w:r>
            <w:r>
              <w:rPr>
                <w:spacing w:val="-52"/>
              </w:rPr>
              <w:t xml:space="preserve"> </w:t>
            </w:r>
            <w:r>
              <w:t>сетях,</w:t>
            </w:r>
            <w:r>
              <w:rPr>
                <w:spacing w:val="15"/>
              </w:rPr>
              <w:t xml:space="preserve"> </w:t>
            </w:r>
            <w:r>
              <w:t>официальных</w:t>
            </w:r>
            <w:r>
              <w:rPr>
                <w:spacing w:val="12"/>
              </w:rPr>
              <w:t xml:space="preserve"> </w:t>
            </w:r>
            <w:r>
              <w:t>ресурсах</w:t>
            </w:r>
            <w:r>
              <w:rPr>
                <w:spacing w:val="14"/>
              </w:rPr>
              <w:t xml:space="preserve"> </w:t>
            </w:r>
            <w:r>
              <w:t>организации</w:t>
            </w:r>
            <w:r>
              <w:rPr>
                <w:spacing w:val="11"/>
              </w:rPr>
              <w:t xml:space="preserve"> </w:t>
            </w:r>
            <w:r>
              <w:t>–</w:t>
            </w:r>
          </w:p>
          <w:p w:rsidR="00DF2CE2" w:rsidRDefault="001955F4">
            <w:pPr>
              <w:pStyle w:val="TableParagraph"/>
              <w:spacing w:line="252" w:lineRule="exact"/>
              <w:ind w:right="132"/>
              <w:jc w:val="both"/>
            </w:pP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внедрения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наставничества.</w:t>
            </w:r>
          </w:p>
        </w:tc>
        <w:tc>
          <w:tcPr>
            <w:tcW w:w="3161" w:type="dxa"/>
          </w:tcPr>
          <w:p w:rsidR="00DF2CE2" w:rsidRDefault="001955F4">
            <w:pPr>
              <w:pStyle w:val="TableParagraph"/>
              <w:spacing w:before="17"/>
              <w:ind w:left="0" w:right="390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периода</w:t>
            </w:r>
          </w:p>
        </w:tc>
        <w:tc>
          <w:tcPr>
            <w:tcW w:w="2940" w:type="dxa"/>
          </w:tcPr>
          <w:p w:rsidR="00DF2CE2" w:rsidRDefault="00D269FB">
            <w:pPr>
              <w:pStyle w:val="TableParagraph"/>
              <w:spacing w:before="17"/>
              <w:ind w:left="541" w:right="499"/>
              <w:jc w:val="center"/>
            </w:pPr>
            <w:r>
              <w:t>Базарсадаева О.А,</w:t>
            </w:r>
          </w:p>
          <w:p w:rsidR="00D269FB" w:rsidRDefault="00D269FB">
            <w:pPr>
              <w:pStyle w:val="TableParagraph"/>
              <w:spacing w:before="17"/>
              <w:ind w:left="541" w:right="499"/>
              <w:jc w:val="center"/>
            </w:pPr>
            <w:r>
              <w:t>Дылыкова И.Д.</w:t>
            </w:r>
          </w:p>
        </w:tc>
        <w:tc>
          <w:tcPr>
            <w:tcW w:w="3528" w:type="dxa"/>
          </w:tcPr>
          <w:p w:rsidR="00DF2CE2" w:rsidRDefault="001955F4">
            <w:pPr>
              <w:pStyle w:val="TableParagraph"/>
              <w:tabs>
                <w:tab w:val="left" w:pos="2341"/>
              </w:tabs>
              <w:spacing w:before="17"/>
              <w:ind w:left="110" w:right="108"/>
              <w:jc w:val="both"/>
            </w:pPr>
            <w:r>
              <w:t>Наполнение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  <w:r>
              <w:tab/>
            </w:r>
            <w:r>
              <w:rPr>
                <w:spacing w:val="-1"/>
              </w:rPr>
              <w:t>актуальной</w:t>
            </w:r>
            <w:r>
              <w:rPr>
                <w:spacing w:val="-53"/>
              </w:rPr>
              <w:t xml:space="preserve"> </w:t>
            </w:r>
            <w:r>
              <w:t>информацией</w:t>
            </w:r>
          </w:p>
        </w:tc>
      </w:tr>
      <w:tr w:rsidR="00DF2CE2">
        <w:trPr>
          <w:trHeight w:val="275"/>
        </w:trPr>
        <w:tc>
          <w:tcPr>
            <w:tcW w:w="15441" w:type="dxa"/>
            <w:gridSpan w:val="5"/>
          </w:tcPr>
          <w:p w:rsidR="00DF2CE2" w:rsidRDefault="001955F4" w:rsidP="00D269FB">
            <w:pPr>
              <w:pStyle w:val="TableParagraph"/>
              <w:spacing w:before="22" w:line="233" w:lineRule="exact"/>
              <w:ind w:left="287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Внедрение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наставничества</w:t>
            </w:r>
            <w:r>
              <w:rPr>
                <w:b/>
                <w:spacing w:val="-4"/>
              </w:rPr>
              <w:t xml:space="preserve"> </w:t>
            </w:r>
            <w:r w:rsidR="00D269FB">
              <w:rPr>
                <w:b/>
              </w:rPr>
              <w:t>в МБУДО ДР</w:t>
            </w:r>
            <w:r>
              <w:rPr>
                <w:b/>
              </w:rPr>
              <w:t xml:space="preserve"> ДЮСШ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 w:rsidR="00D269FB">
              <w:rPr>
                <w:b/>
              </w:rPr>
              <w:t>2022-2023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году</w:t>
            </w:r>
          </w:p>
        </w:tc>
      </w:tr>
      <w:tr w:rsidR="00D269FB">
        <w:trPr>
          <w:trHeight w:val="1266"/>
        </w:trPr>
        <w:tc>
          <w:tcPr>
            <w:tcW w:w="646" w:type="dxa"/>
          </w:tcPr>
          <w:p w:rsidR="00D269FB" w:rsidRDefault="00D269FB" w:rsidP="00D269FB">
            <w:pPr>
              <w:pStyle w:val="TableParagraph"/>
              <w:spacing w:before="18"/>
              <w:ind w:left="2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66" w:type="dxa"/>
          </w:tcPr>
          <w:p w:rsidR="00D269FB" w:rsidRDefault="00D269FB" w:rsidP="00D269FB">
            <w:pPr>
              <w:pStyle w:val="TableParagraph"/>
              <w:tabs>
                <w:tab w:val="left" w:pos="2163"/>
                <w:tab w:val="left" w:pos="4487"/>
              </w:tabs>
              <w:ind w:right="131"/>
              <w:jc w:val="both"/>
            </w:pPr>
            <w:r>
              <w:t>Проведение</w:t>
            </w:r>
            <w:r>
              <w:tab/>
              <w:t>анкетирования</w:t>
            </w:r>
            <w:r>
              <w:tab/>
            </w:r>
            <w:r>
              <w:rPr>
                <w:spacing w:val="-1"/>
              </w:rPr>
              <w:t>среди</w:t>
            </w:r>
            <w:r>
              <w:rPr>
                <w:spacing w:val="-53"/>
              </w:rPr>
              <w:t xml:space="preserve"> </w:t>
            </w:r>
            <w:r>
              <w:t>обучающихся/педагогов,</w:t>
            </w:r>
            <w:r>
              <w:rPr>
                <w:spacing w:val="1"/>
              </w:rPr>
              <w:t xml:space="preserve"> </w:t>
            </w:r>
            <w:r>
              <w:t>желающих</w:t>
            </w:r>
            <w:r>
              <w:rPr>
                <w:spacing w:val="1"/>
              </w:rPr>
              <w:t xml:space="preserve"> </w:t>
            </w:r>
            <w:r>
              <w:t>принять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наставничества.</w:t>
            </w:r>
            <w:r>
              <w:rPr>
                <w:spacing w:val="56"/>
              </w:rPr>
              <w:t xml:space="preserve"> </w:t>
            </w: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согласий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обработку</w:t>
            </w:r>
            <w:r>
              <w:rPr>
                <w:spacing w:val="16"/>
              </w:rPr>
              <w:t xml:space="preserve"> </w:t>
            </w:r>
            <w:r>
              <w:t>персональных</w:t>
            </w:r>
            <w:r>
              <w:rPr>
                <w:spacing w:val="17"/>
              </w:rPr>
              <w:t xml:space="preserve"> </w:t>
            </w:r>
            <w:r>
              <w:t>данных</w:t>
            </w:r>
            <w:r>
              <w:rPr>
                <w:spacing w:val="17"/>
              </w:rPr>
              <w:t xml:space="preserve"> </w:t>
            </w:r>
            <w:r>
              <w:t>от</w:t>
            </w:r>
          </w:p>
          <w:p w:rsidR="00D269FB" w:rsidRDefault="00D269FB" w:rsidP="00D269FB">
            <w:pPr>
              <w:pStyle w:val="TableParagraph"/>
              <w:spacing w:line="239" w:lineRule="exact"/>
              <w:jc w:val="both"/>
            </w:pPr>
            <w:r>
              <w:t>совершеннолетних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программы.</w:t>
            </w:r>
          </w:p>
        </w:tc>
        <w:tc>
          <w:tcPr>
            <w:tcW w:w="3161" w:type="dxa"/>
          </w:tcPr>
          <w:p w:rsidR="00D269FB" w:rsidRDefault="00D269FB" w:rsidP="00D269FB">
            <w:pPr>
              <w:pStyle w:val="TableParagraph"/>
              <w:spacing w:line="249" w:lineRule="exact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2940" w:type="dxa"/>
          </w:tcPr>
          <w:p w:rsidR="00D269FB" w:rsidRDefault="00D269FB" w:rsidP="00D269FB">
            <w:pPr>
              <w:jc w:val="center"/>
            </w:pPr>
            <w:r w:rsidRPr="00CE4F18">
              <w:t>Дылыкова И.Д.</w:t>
            </w:r>
          </w:p>
        </w:tc>
        <w:tc>
          <w:tcPr>
            <w:tcW w:w="3528" w:type="dxa"/>
          </w:tcPr>
          <w:p w:rsidR="00D269FB" w:rsidRDefault="00D269FB" w:rsidP="00D269FB">
            <w:pPr>
              <w:pStyle w:val="TableParagraph"/>
              <w:tabs>
                <w:tab w:val="left" w:pos="2351"/>
              </w:tabs>
              <w:spacing w:before="20"/>
              <w:ind w:left="110" w:right="110"/>
            </w:pPr>
            <w:r>
              <w:t xml:space="preserve">Получение </w:t>
            </w:r>
            <w:r>
              <w:rPr>
                <w:spacing w:val="-1"/>
              </w:rPr>
              <w:t>результатов</w:t>
            </w:r>
            <w:r>
              <w:rPr>
                <w:spacing w:val="-52"/>
              </w:rPr>
              <w:t xml:space="preserve"> </w:t>
            </w:r>
            <w:r>
              <w:t>анкетирования,</w:t>
            </w:r>
            <w:r>
              <w:rPr>
                <w:spacing w:val="-1"/>
              </w:rPr>
              <w:t xml:space="preserve"> </w:t>
            </w: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согласий</w:t>
            </w:r>
          </w:p>
        </w:tc>
      </w:tr>
      <w:tr w:rsidR="00D269FB">
        <w:trPr>
          <w:trHeight w:val="1264"/>
        </w:trPr>
        <w:tc>
          <w:tcPr>
            <w:tcW w:w="646" w:type="dxa"/>
          </w:tcPr>
          <w:p w:rsidR="00D269FB" w:rsidRDefault="00D269FB" w:rsidP="00D269FB">
            <w:pPr>
              <w:pStyle w:val="TableParagraph"/>
              <w:spacing w:before="15"/>
              <w:ind w:left="2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66" w:type="dxa"/>
          </w:tcPr>
          <w:p w:rsidR="00D269FB" w:rsidRDefault="00D269FB" w:rsidP="00D269FB">
            <w:pPr>
              <w:pStyle w:val="TableParagraph"/>
              <w:ind w:right="131"/>
              <w:jc w:val="both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запросах</w:t>
            </w:r>
            <w:r>
              <w:rPr>
                <w:spacing w:val="1"/>
              </w:rPr>
              <w:t xml:space="preserve"> </w:t>
            </w:r>
            <w:r>
              <w:t>наставляемых (обучающихся/педагогов) от третьих</w:t>
            </w:r>
            <w:r>
              <w:rPr>
                <w:spacing w:val="1"/>
              </w:rPr>
              <w:t xml:space="preserve"> </w:t>
            </w:r>
            <w:r>
              <w:t>лиц:</w:t>
            </w:r>
            <w:r>
              <w:rPr>
                <w:spacing w:val="11"/>
              </w:rPr>
              <w:t xml:space="preserve"> </w:t>
            </w:r>
            <w:r>
              <w:t>классный</w:t>
            </w:r>
            <w:r>
              <w:rPr>
                <w:spacing w:val="9"/>
              </w:rPr>
              <w:t xml:space="preserve"> </w:t>
            </w:r>
            <w:r>
              <w:t>руководитель,</w:t>
            </w:r>
            <w:r>
              <w:rPr>
                <w:spacing w:val="12"/>
              </w:rPr>
              <w:t xml:space="preserve"> </w:t>
            </w:r>
            <w:r>
              <w:t>психолог,</w:t>
            </w:r>
          </w:p>
          <w:p w:rsidR="00D269FB" w:rsidRDefault="00D269FB" w:rsidP="00D269FB">
            <w:pPr>
              <w:pStyle w:val="TableParagraph"/>
              <w:spacing w:line="252" w:lineRule="exact"/>
              <w:ind w:right="132"/>
              <w:jc w:val="both"/>
            </w:pPr>
            <w:r>
              <w:t>соцработник, родители. Сбор согласий от законных</w:t>
            </w:r>
            <w:r>
              <w:rPr>
                <w:spacing w:val="-52"/>
              </w:rPr>
              <w:t xml:space="preserve"> </w:t>
            </w:r>
            <w:r>
              <w:t>представителей</w:t>
            </w:r>
            <w:r>
              <w:rPr>
                <w:spacing w:val="-3"/>
              </w:rPr>
              <w:t xml:space="preserve"> </w:t>
            </w:r>
            <w:r>
              <w:t>несовершеннолетних</w:t>
            </w:r>
            <w:r>
              <w:rPr>
                <w:spacing w:val="-2"/>
              </w:rPr>
              <w:t xml:space="preserve"> </w:t>
            </w:r>
            <w:r>
              <w:t>участников.</w:t>
            </w:r>
          </w:p>
        </w:tc>
        <w:tc>
          <w:tcPr>
            <w:tcW w:w="3161" w:type="dxa"/>
          </w:tcPr>
          <w:p w:rsidR="00D269FB" w:rsidRDefault="00D269FB" w:rsidP="00D269FB">
            <w:pPr>
              <w:pStyle w:val="TableParagraph"/>
              <w:spacing w:line="247" w:lineRule="exact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2940" w:type="dxa"/>
          </w:tcPr>
          <w:p w:rsidR="00D269FB" w:rsidRDefault="00D269FB" w:rsidP="00D269FB">
            <w:pPr>
              <w:jc w:val="center"/>
            </w:pPr>
            <w:r w:rsidRPr="00CE4F18">
              <w:t>Дылыкова И.Д.</w:t>
            </w:r>
          </w:p>
        </w:tc>
        <w:tc>
          <w:tcPr>
            <w:tcW w:w="3528" w:type="dxa"/>
          </w:tcPr>
          <w:p w:rsidR="00D269FB" w:rsidRDefault="00D269FB" w:rsidP="00D269FB">
            <w:pPr>
              <w:pStyle w:val="TableParagraph"/>
              <w:tabs>
                <w:tab w:val="left" w:pos="1844"/>
              </w:tabs>
              <w:spacing w:before="17"/>
              <w:ind w:left="110" w:right="108"/>
            </w:pPr>
            <w:r>
              <w:t xml:space="preserve">Сбор дополнительных </w:t>
            </w:r>
            <w:r>
              <w:rPr>
                <w:spacing w:val="-52"/>
              </w:rPr>
              <w:t xml:space="preserve"> </w:t>
            </w:r>
            <w:r>
              <w:t>сведений,</w:t>
            </w:r>
            <w:r>
              <w:rPr>
                <w:spacing w:val="-1"/>
              </w:rPr>
              <w:t xml:space="preserve"> </w:t>
            </w:r>
            <w:r>
              <w:t>получение согласий</w:t>
            </w:r>
          </w:p>
        </w:tc>
      </w:tr>
      <w:tr w:rsidR="00DF2CE2">
        <w:trPr>
          <w:trHeight w:val="553"/>
        </w:trPr>
        <w:tc>
          <w:tcPr>
            <w:tcW w:w="646" w:type="dxa"/>
          </w:tcPr>
          <w:p w:rsidR="00DF2CE2" w:rsidRDefault="001955F4">
            <w:pPr>
              <w:pStyle w:val="TableParagraph"/>
              <w:spacing w:before="15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66" w:type="dxa"/>
          </w:tcPr>
          <w:p w:rsidR="00DF2CE2" w:rsidRDefault="001955F4">
            <w:pPr>
              <w:pStyle w:val="TableParagraph"/>
              <w:tabs>
                <w:tab w:val="left" w:pos="1443"/>
                <w:tab w:val="left" w:pos="2446"/>
                <w:tab w:val="left" w:pos="3005"/>
                <w:tab w:val="left" w:pos="3958"/>
              </w:tabs>
              <w:ind w:right="133"/>
            </w:pPr>
            <w:r>
              <w:t>Подготовка</w:t>
            </w:r>
            <w:r>
              <w:tab/>
              <w:t>условий</w:t>
            </w:r>
            <w:r>
              <w:tab/>
              <w:t>для</w:t>
            </w:r>
            <w:r>
              <w:tab/>
              <w:t>запуска</w:t>
            </w:r>
            <w:r>
              <w:tab/>
            </w:r>
            <w:r>
              <w:rPr>
                <w:spacing w:val="-1"/>
              </w:rPr>
              <w:t>программы</w:t>
            </w:r>
            <w:r>
              <w:rPr>
                <w:spacing w:val="-52"/>
              </w:rPr>
              <w:t xml:space="preserve"> </w:t>
            </w:r>
            <w:r>
              <w:t>наставничества.</w:t>
            </w:r>
          </w:p>
        </w:tc>
        <w:tc>
          <w:tcPr>
            <w:tcW w:w="3161" w:type="dxa"/>
          </w:tcPr>
          <w:p w:rsidR="00DF2CE2" w:rsidRDefault="00D269FB">
            <w:pPr>
              <w:pStyle w:val="TableParagraph"/>
              <w:spacing w:before="17"/>
              <w:ind w:left="0" w:right="397"/>
              <w:jc w:val="right"/>
            </w:pPr>
            <w:r>
              <w:t>март</w:t>
            </w:r>
            <w:r w:rsidR="001955F4">
              <w:rPr>
                <w:spacing w:val="1"/>
              </w:rPr>
              <w:t xml:space="preserve"> </w:t>
            </w:r>
            <w:r w:rsidR="001955F4">
              <w:t>-</w:t>
            </w:r>
            <w:r w:rsidR="001955F4">
              <w:rPr>
                <w:spacing w:val="-3"/>
              </w:rPr>
              <w:t xml:space="preserve"> </w:t>
            </w:r>
            <w:r>
              <w:t>декабрь</w:t>
            </w:r>
            <w:r w:rsidR="001955F4"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2940" w:type="dxa"/>
          </w:tcPr>
          <w:p w:rsidR="00D269FB" w:rsidRDefault="00D269FB" w:rsidP="00D269FB">
            <w:pPr>
              <w:pStyle w:val="TableParagraph"/>
              <w:spacing w:before="17"/>
              <w:ind w:left="541" w:right="499"/>
              <w:jc w:val="center"/>
            </w:pPr>
            <w:r>
              <w:t>Базарсадаева О.А,</w:t>
            </w:r>
          </w:p>
          <w:p w:rsidR="00DF2CE2" w:rsidRDefault="00D269FB" w:rsidP="00D269FB">
            <w:pPr>
              <w:pStyle w:val="TableParagraph"/>
              <w:spacing w:line="276" w:lineRule="exact"/>
              <w:ind w:left="822" w:right="621" w:hanging="140"/>
            </w:pPr>
            <w:r>
              <w:t>Дылыкова И.Д.</w:t>
            </w:r>
          </w:p>
        </w:tc>
        <w:tc>
          <w:tcPr>
            <w:tcW w:w="3528" w:type="dxa"/>
          </w:tcPr>
          <w:p w:rsidR="00DF2CE2" w:rsidRDefault="001955F4">
            <w:pPr>
              <w:pStyle w:val="TableParagraph"/>
              <w:spacing w:before="17"/>
              <w:ind w:left="110"/>
            </w:pPr>
            <w:r>
              <w:t>Нормативное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</w:p>
        </w:tc>
      </w:tr>
      <w:tr w:rsidR="00CA136E">
        <w:trPr>
          <w:trHeight w:val="553"/>
        </w:trPr>
        <w:tc>
          <w:tcPr>
            <w:tcW w:w="646" w:type="dxa"/>
          </w:tcPr>
          <w:p w:rsidR="00CA136E" w:rsidRDefault="00CA136E" w:rsidP="00CA136E">
            <w:pPr>
              <w:pStyle w:val="TableParagraph"/>
              <w:spacing w:before="15"/>
              <w:ind w:left="2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66" w:type="dxa"/>
          </w:tcPr>
          <w:p w:rsidR="00CA136E" w:rsidRDefault="00CA136E" w:rsidP="00CA136E">
            <w:pPr>
              <w:pStyle w:val="TableParagraph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базы</w:t>
            </w:r>
            <w:r>
              <w:rPr>
                <w:spacing w:val="8"/>
              </w:rPr>
              <w:t xml:space="preserve"> </w:t>
            </w:r>
            <w:r>
              <w:t>наставляемых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2021-2022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году.</w:t>
            </w:r>
          </w:p>
        </w:tc>
        <w:tc>
          <w:tcPr>
            <w:tcW w:w="3161" w:type="dxa"/>
          </w:tcPr>
          <w:p w:rsidR="00CA136E" w:rsidRDefault="00CA136E" w:rsidP="00CA136E">
            <w:pPr>
              <w:pStyle w:val="TableParagraph"/>
              <w:spacing w:before="17"/>
              <w:ind w:left="301" w:right="245"/>
              <w:jc w:val="center"/>
            </w:pPr>
            <w:r>
              <w:t>март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декабрь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2940" w:type="dxa"/>
          </w:tcPr>
          <w:p w:rsidR="00CA136E" w:rsidRDefault="00CA136E" w:rsidP="00CA136E">
            <w:pPr>
              <w:pStyle w:val="TableParagraph"/>
              <w:spacing w:before="17"/>
              <w:ind w:left="541" w:right="499"/>
              <w:jc w:val="center"/>
            </w:pPr>
            <w:r>
              <w:t>Базарсадаева О.А,</w:t>
            </w:r>
          </w:p>
          <w:p w:rsidR="00CA136E" w:rsidRDefault="00CA136E" w:rsidP="00CA136E">
            <w:pPr>
              <w:pStyle w:val="TableParagraph"/>
              <w:spacing w:before="17"/>
              <w:ind w:left="541" w:right="499"/>
              <w:jc w:val="center"/>
            </w:pPr>
            <w:r>
              <w:t>Дылыкова И.Д.</w:t>
            </w:r>
          </w:p>
        </w:tc>
        <w:tc>
          <w:tcPr>
            <w:tcW w:w="3528" w:type="dxa"/>
          </w:tcPr>
          <w:p w:rsidR="00CA136E" w:rsidRDefault="00CA136E" w:rsidP="00CA136E">
            <w:pPr>
              <w:pStyle w:val="TableParagraph"/>
              <w:tabs>
                <w:tab w:val="left" w:pos="1401"/>
                <w:tab w:val="left" w:pos="3085"/>
              </w:tabs>
              <w:spacing w:before="17"/>
              <w:ind w:left="110" w:right="107"/>
            </w:pPr>
            <w:r>
              <w:t>База</w:t>
            </w:r>
            <w:r>
              <w:rPr>
                <w:spacing w:val="27"/>
              </w:rPr>
              <w:t xml:space="preserve"> </w:t>
            </w:r>
            <w:r>
              <w:t>наставляемых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перечнем</w:t>
            </w:r>
            <w:r>
              <w:rPr>
                <w:spacing w:val="-52"/>
              </w:rPr>
              <w:t xml:space="preserve"> </w:t>
            </w:r>
            <w:r>
              <w:t>запросов, необходимых</w:t>
            </w:r>
            <w:r>
              <w:tab/>
            </w:r>
            <w:r>
              <w:rPr>
                <w:spacing w:val="-2"/>
              </w:rPr>
              <w:t>для</w:t>
            </w:r>
          </w:p>
          <w:p w:rsidR="00CA136E" w:rsidRDefault="00CA136E" w:rsidP="00CA136E">
            <w:pPr>
              <w:pStyle w:val="TableParagraph"/>
              <w:spacing w:before="1" w:line="238" w:lineRule="exact"/>
              <w:ind w:left="110"/>
            </w:pPr>
            <w:r>
              <w:t>подбора</w:t>
            </w:r>
            <w:r>
              <w:rPr>
                <w:spacing w:val="-4"/>
              </w:rPr>
              <w:t xml:space="preserve"> </w:t>
            </w:r>
            <w:r>
              <w:t>кандидатов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наставники</w:t>
            </w:r>
          </w:p>
        </w:tc>
      </w:tr>
    </w:tbl>
    <w:p w:rsidR="00DF2CE2" w:rsidRDefault="00DF2CE2">
      <w:pPr>
        <w:sectPr w:rsidR="00DF2CE2">
          <w:headerReference w:type="default" r:id="rId8"/>
          <w:pgSz w:w="16850" w:h="11920" w:orient="landscape"/>
          <w:pgMar w:top="1200" w:right="560" w:bottom="280" w:left="380" w:header="722" w:footer="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66"/>
        <w:gridCol w:w="3161"/>
        <w:gridCol w:w="2940"/>
        <w:gridCol w:w="3528"/>
      </w:tblGrid>
      <w:tr w:rsidR="00D269FB">
        <w:trPr>
          <w:trHeight w:val="1265"/>
        </w:trPr>
        <w:tc>
          <w:tcPr>
            <w:tcW w:w="646" w:type="dxa"/>
          </w:tcPr>
          <w:p w:rsidR="00D269FB" w:rsidRDefault="00D269FB" w:rsidP="00D269FB">
            <w:pPr>
              <w:pStyle w:val="TableParagraph"/>
              <w:spacing w:before="15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166" w:type="dxa"/>
          </w:tcPr>
          <w:p w:rsidR="00D269FB" w:rsidRDefault="00D269FB" w:rsidP="00D269FB">
            <w:pPr>
              <w:pStyle w:val="TableParagraph"/>
              <w:ind w:right="13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2021-2022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9"/>
              </w:rPr>
              <w:t xml:space="preserve"> </w:t>
            </w:r>
            <w:r>
              <w:t>году</w:t>
            </w:r>
            <w:r>
              <w:rPr>
                <w:spacing w:val="9"/>
              </w:rPr>
              <w:t xml:space="preserve"> </w:t>
            </w:r>
            <w:r>
              <w:t>(отбор</w:t>
            </w:r>
            <w:r>
              <w:rPr>
                <w:spacing w:val="8"/>
              </w:rPr>
              <w:t xml:space="preserve"> </w:t>
            </w:r>
            <w:r>
              <w:t>из</w:t>
            </w:r>
            <w:r>
              <w:rPr>
                <w:spacing w:val="9"/>
              </w:rPr>
              <w:t xml:space="preserve"> </w:t>
            </w:r>
            <w:r>
              <w:t>числа</w:t>
            </w:r>
            <w:r>
              <w:rPr>
                <w:spacing w:val="13"/>
              </w:rPr>
              <w:t xml:space="preserve"> </w:t>
            </w:r>
            <w:r>
              <w:t>потенциальных</w:t>
            </w:r>
          </w:p>
          <w:p w:rsidR="00D269FB" w:rsidRDefault="00D269FB" w:rsidP="00D269FB">
            <w:pPr>
              <w:pStyle w:val="TableParagraph"/>
              <w:spacing w:line="252" w:lineRule="exact"/>
              <w:ind w:right="132"/>
              <w:jc w:val="both"/>
            </w:pPr>
            <w:r>
              <w:t>наставников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сформированным</w:t>
            </w:r>
            <w:r>
              <w:rPr>
                <w:spacing w:val="1"/>
              </w:rPr>
              <w:t xml:space="preserve"> </w:t>
            </w:r>
            <w:r>
              <w:t>перечнем</w:t>
            </w:r>
            <w:r>
              <w:rPr>
                <w:spacing w:val="-1"/>
              </w:rPr>
              <w:t xml:space="preserve"> </w:t>
            </w:r>
            <w:r>
              <w:t>запросов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учебный год).</w:t>
            </w:r>
          </w:p>
        </w:tc>
        <w:tc>
          <w:tcPr>
            <w:tcW w:w="3161" w:type="dxa"/>
          </w:tcPr>
          <w:p w:rsidR="00D269FB" w:rsidRPr="00784602" w:rsidRDefault="00D269FB" w:rsidP="00D269FB">
            <w:pPr>
              <w:jc w:val="center"/>
            </w:pPr>
            <w:r w:rsidRPr="00784602">
              <w:t>март - декабрь 2022</w:t>
            </w:r>
          </w:p>
        </w:tc>
        <w:tc>
          <w:tcPr>
            <w:tcW w:w="2940" w:type="dxa"/>
          </w:tcPr>
          <w:p w:rsidR="00D269FB" w:rsidRDefault="00D269FB" w:rsidP="00D269FB">
            <w:pPr>
              <w:jc w:val="center"/>
            </w:pPr>
            <w:r w:rsidRPr="00784602">
              <w:t>Базарсадаева О.А,</w:t>
            </w:r>
          </w:p>
          <w:p w:rsidR="00D269FB" w:rsidRPr="00784602" w:rsidRDefault="00D269FB" w:rsidP="00D269FB">
            <w:pPr>
              <w:jc w:val="center"/>
            </w:pPr>
            <w:r>
              <w:t>Дылыкова И.Д.</w:t>
            </w:r>
          </w:p>
        </w:tc>
        <w:tc>
          <w:tcPr>
            <w:tcW w:w="3528" w:type="dxa"/>
          </w:tcPr>
          <w:p w:rsidR="00D269FB" w:rsidRDefault="00D269FB" w:rsidP="00D269FB">
            <w:pPr>
              <w:pStyle w:val="TableParagraph"/>
              <w:tabs>
                <w:tab w:val="left" w:pos="1902"/>
              </w:tabs>
              <w:spacing w:before="17"/>
              <w:ind w:left="110" w:right="108"/>
              <w:jc w:val="both"/>
            </w:pPr>
            <w:r>
              <w:t>База</w:t>
            </w:r>
            <w:r>
              <w:rPr>
                <w:spacing w:val="1"/>
              </w:rPr>
              <w:t xml:space="preserve"> </w:t>
            </w:r>
            <w:r>
              <w:t>наставников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программах</w:t>
            </w:r>
            <w:r>
              <w:tab/>
            </w:r>
            <w:r>
              <w:rPr>
                <w:spacing w:val="-1"/>
              </w:rPr>
              <w:t>наставничества,</w:t>
            </w:r>
            <w:r>
              <w:rPr>
                <w:spacing w:val="-53"/>
              </w:rPr>
              <w:t xml:space="preserve"> </w:t>
            </w:r>
            <w:r>
              <w:t>подходящая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запросов</w:t>
            </w:r>
          </w:p>
        </w:tc>
      </w:tr>
      <w:tr w:rsidR="00DF2CE2">
        <w:trPr>
          <w:trHeight w:val="530"/>
        </w:trPr>
        <w:tc>
          <w:tcPr>
            <w:tcW w:w="646" w:type="dxa"/>
          </w:tcPr>
          <w:p w:rsidR="00DF2CE2" w:rsidRDefault="001955F4">
            <w:pPr>
              <w:pStyle w:val="TableParagraph"/>
              <w:spacing w:before="18"/>
              <w:ind w:left="2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66" w:type="dxa"/>
          </w:tcPr>
          <w:p w:rsidR="00DF2CE2" w:rsidRDefault="001955F4">
            <w:pPr>
              <w:pStyle w:val="TableParagraph"/>
              <w:spacing w:line="249" w:lineRule="exact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наставников.</w:t>
            </w:r>
          </w:p>
        </w:tc>
        <w:tc>
          <w:tcPr>
            <w:tcW w:w="3161" w:type="dxa"/>
          </w:tcPr>
          <w:p w:rsidR="00DF2CE2" w:rsidRDefault="00D269FB">
            <w:pPr>
              <w:pStyle w:val="TableParagraph"/>
              <w:spacing w:before="20"/>
              <w:ind w:left="301" w:right="248"/>
              <w:jc w:val="center"/>
            </w:pPr>
            <w:r>
              <w:t>апрель</w:t>
            </w:r>
            <w:r w:rsidR="001955F4">
              <w:t>-декабрь</w:t>
            </w:r>
            <w:r w:rsidR="001955F4">
              <w:rPr>
                <w:spacing w:val="-3"/>
              </w:rPr>
              <w:t xml:space="preserve"> </w:t>
            </w:r>
            <w:r>
              <w:t>2022</w:t>
            </w:r>
          </w:p>
        </w:tc>
        <w:tc>
          <w:tcPr>
            <w:tcW w:w="2940" w:type="dxa"/>
          </w:tcPr>
          <w:p w:rsidR="00D269FB" w:rsidRDefault="00D269FB" w:rsidP="00D269FB">
            <w:pPr>
              <w:jc w:val="center"/>
            </w:pPr>
            <w:r w:rsidRPr="00784602">
              <w:t>Базарсадаева О.А,</w:t>
            </w:r>
          </w:p>
          <w:p w:rsidR="00DF2CE2" w:rsidRDefault="00D269FB" w:rsidP="00D269FB">
            <w:pPr>
              <w:pStyle w:val="TableParagraph"/>
              <w:spacing w:before="20"/>
              <w:ind w:left="541" w:right="499"/>
              <w:jc w:val="center"/>
            </w:pPr>
            <w:r>
              <w:t>Дылыкова И.Д</w:t>
            </w:r>
          </w:p>
        </w:tc>
        <w:tc>
          <w:tcPr>
            <w:tcW w:w="3528" w:type="dxa"/>
          </w:tcPr>
          <w:p w:rsidR="00DF2CE2" w:rsidRDefault="001955F4">
            <w:pPr>
              <w:pStyle w:val="TableParagraph"/>
              <w:tabs>
                <w:tab w:val="left" w:pos="2169"/>
              </w:tabs>
              <w:spacing w:before="6" w:line="252" w:lineRule="exact"/>
              <w:ind w:left="110" w:right="110"/>
            </w:pPr>
            <w:r>
              <w:t>Повышение</w:t>
            </w:r>
            <w:r>
              <w:tab/>
            </w:r>
            <w:r>
              <w:rPr>
                <w:spacing w:val="-1"/>
              </w:rPr>
              <w:t>компетенции</w:t>
            </w:r>
            <w:r>
              <w:rPr>
                <w:spacing w:val="-52"/>
              </w:rPr>
              <w:t xml:space="preserve"> </w:t>
            </w:r>
            <w:r>
              <w:t>наставников</w:t>
            </w:r>
          </w:p>
        </w:tc>
      </w:tr>
      <w:tr w:rsidR="00DF2CE2" w:rsidTr="00CA136E">
        <w:trPr>
          <w:trHeight w:val="639"/>
        </w:trPr>
        <w:tc>
          <w:tcPr>
            <w:tcW w:w="646" w:type="dxa"/>
          </w:tcPr>
          <w:p w:rsidR="00DF2CE2" w:rsidRDefault="001955F4">
            <w:pPr>
              <w:pStyle w:val="TableParagraph"/>
              <w:spacing w:before="18"/>
              <w:ind w:left="2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66" w:type="dxa"/>
          </w:tcPr>
          <w:p w:rsidR="00DF2CE2" w:rsidRDefault="001955F4">
            <w:pPr>
              <w:pStyle w:val="TableParagraph"/>
              <w:spacing w:line="249" w:lineRule="exact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наставнических</w:t>
            </w:r>
            <w:r>
              <w:rPr>
                <w:spacing w:val="-3"/>
              </w:rPr>
              <w:t xml:space="preserve"> </w:t>
            </w:r>
            <w:r>
              <w:t>пар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групп.</w:t>
            </w:r>
          </w:p>
        </w:tc>
        <w:tc>
          <w:tcPr>
            <w:tcW w:w="3161" w:type="dxa"/>
          </w:tcPr>
          <w:p w:rsidR="00DF2CE2" w:rsidRDefault="00D269FB">
            <w:pPr>
              <w:pStyle w:val="TableParagraph"/>
              <w:spacing w:before="20"/>
              <w:ind w:left="301" w:right="245"/>
              <w:jc w:val="center"/>
            </w:pPr>
            <w:r>
              <w:t>До 01.12.2022</w:t>
            </w:r>
          </w:p>
        </w:tc>
        <w:tc>
          <w:tcPr>
            <w:tcW w:w="2940" w:type="dxa"/>
          </w:tcPr>
          <w:p w:rsidR="00D269FB" w:rsidRDefault="00D269FB" w:rsidP="00D269FB">
            <w:pPr>
              <w:jc w:val="center"/>
            </w:pPr>
            <w:r w:rsidRPr="00784602">
              <w:t>Базарсадаева О.А,</w:t>
            </w:r>
          </w:p>
          <w:p w:rsidR="00DF2CE2" w:rsidRDefault="00D269FB" w:rsidP="00D269FB">
            <w:pPr>
              <w:pStyle w:val="TableParagraph"/>
              <w:spacing w:before="20" w:line="261" w:lineRule="auto"/>
              <w:ind w:left="812" w:right="707" w:hanging="46"/>
            </w:pPr>
            <w:r>
              <w:t>Дылыкова И.Д</w:t>
            </w:r>
          </w:p>
        </w:tc>
        <w:tc>
          <w:tcPr>
            <w:tcW w:w="3528" w:type="dxa"/>
          </w:tcPr>
          <w:p w:rsidR="00D269FB" w:rsidRDefault="009C668F" w:rsidP="00D269FB">
            <w:pPr>
              <w:pStyle w:val="TableParagraph"/>
              <w:spacing w:before="20"/>
              <w:ind w:left="110" w:right="109"/>
              <w:jc w:val="both"/>
            </w:pPr>
            <w:r>
              <w:t>Ф</w:t>
            </w:r>
            <w:r w:rsidR="00D269FB">
              <w:t>ормирование</w:t>
            </w:r>
            <w:r>
              <w:rPr>
                <w:spacing w:val="1"/>
              </w:rPr>
              <w:t xml:space="preserve"> </w:t>
            </w:r>
            <w:r w:rsidR="00D269FB">
              <w:t xml:space="preserve">наставнических </w:t>
            </w:r>
            <w:r w:rsidR="001955F4">
              <w:rPr>
                <w:spacing w:val="-52"/>
              </w:rPr>
              <w:t xml:space="preserve"> </w:t>
            </w:r>
            <w:r w:rsidR="00D269FB">
              <w:t>пар</w:t>
            </w:r>
            <w:r w:rsidR="0035486E">
              <w:t xml:space="preserve"> </w:t>
            </w:r>
            <w:r w:rsidR="001955F4">
              <w:t>или</w:t>
            </w:r>
            <w:r w:rsidR="001955F4">
              <w:rPr>
                <w:spacing w:val="1"/>
              </w:rPr>
              <w:t xml:space="preserve"> </w:t>
            </w:r>
            <w:r w:rsidR="00D269FB">
              <w:t>групп</w:t>
            </w:r>
          </w:p>
          <w:p w:rsidR="00DF2CE2" w:rsidRDefault="00DF2CE2">
            <w:pPr>
              <w:pStyle w:val="TableParagraph"/>
              <w:spacing w:line="237" w:lineRule="exact"/>
              <w:ind w:left="110"/>
            </w:pPr>
          </w:p>
        </w:tc>
      </w:tr>
      <w:tr w:rsidR="00DF2CE2">
        <w:trPr>
          <w:trHeight w:val="530"/>
        </w:trPr>
        <w:tc>
          <w:tcPr>
            <w:tcW w:w="646" w:type="dxa"/>
          </w:tcPr>
          <w:p w:rsidR="00DF2CE2" w:rsidRDefault="001955F4">
            <w:pPr>
              <w:pStyle w:val="TableParagraph"/>
              <w:spacing w:before="15"/>
              <w:ind w:left="2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66" w:type="dxa"/>
          </w:tcPr>
          <w:p w:rsidR="00DF2CE2" w:rsidRDefault="001955F4">
            <w:pPr>
              <w:pStyle w:val="TableParagraph"/>
              <w:spacing w:line="242" w:lineRule="auto"/>
              <w:ind w:right="131"/>
            </w:pPr>
            <w:r>
              <w:t>Выбор форм</w:t>
            </w:r>
            <w:r>
              <w:rPr>
                <w:spacing w:val="-1"/>
              </w:rPr>
              <w:t xml:space="preserve"> </w:t>
            </w:r>
            <w:r>
              <w:t>наставничества,</w:t>
            </w:r>
            <w:r>
              <w:rPr>
                <w:spacing w:val="1"/>
              </w:rPr>
              <w:t xml:space="preserve"> </w:t>
            </w:r>
            <w:r>
              <w:t>реализуемых в рамках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наставничества.</w:t>
            </w:r>
          </w:p>
        </w:tc>
        <w:tc>
          <w:tcPr>
            <w:tcW w:w="3161" w:type="dxa"/>
          </w:tcPr>
          <w:p w:rsidR="00DF2CE2" w:rsidRDefault="00D269FB">
            <w:pPr>
              <w:pStyle w:val="TableParagraph"/>
              <w:spacing w:before="17"/>
              <w:ind w:left="301" w:right="245"/>
              <w:jc w:val="center"/>
            </w:pPr>
            <w:r>
              <w:t>До 01.12.2022</w:t>
            </w:r>
          </w:p>
        </w:tc>
        <w:tc>
          <w:tcPr>
            <w:tcW w:w="2940" w:type="dxa"/>
          </w:tcPr>
          <w:p w:rsidR="00DF2CE2" w:rsidRDefault="001955F4">
            <w:pPr>
              <w:pStyle w:val="TableParagraph"/>
              <w:spacing w:before="17"/>
              <w:ind w:left="543" w:right="499"/>
              <w:jc w:val="center"/>
            </w:pPr>
            <w:r>
              <w:t>Наставники</w:t>
            </w:r>
          </w:p>
        </w:tc>
        <w:tc>
          <w:tcPr>
            <w:tcW w:w="3528" w:type="dxa"/>
          </w:tcPr>
          <w:p w:rsidR="00DF2CE2" w:rsidRDefault="00D269FB">
            <w:pPr>
              <w:pStyle w:val="TableParagraph"/>
              <w:tabs>
                <w:tab w:val="left" w:pos="2754"/>
              </w:tabs>
              <w:spacing w:before="4" w:line="250" w:lineRule="atLeast"/>
              <w:ind w:left="110" w:right="108"/>
            </w:pPr>
            <w:r>
              <w:t>Определение</w:t>
            </w:r>
            <w:r w:rsidR="001955F4">
              <w:tab/>
            </w:r>
            <w:r w:rsidR="0035486E">
              <w:rPr>
                <w:spacing w:val="-1"/>
              </w:rPr>
              <w:t xml:space="preserve">форм </w:t>
            </w:r>
            <w:r w:rsidR="001955F4">
              <w:t>наставничества</w:t>
            </w:r>
          </w:p>
        </w:tc>
      </w:tr>
      <w:tr w:rsidR="00DF2CE2">
        <w:trPr>
          <w:trHeight w:val="1012"/>
        </w:trPr>
        <w:tc>
          <w:tcPr>
            <w:tcW w:w="646" w:type="dxa"/>
          </w:tcPr>
          <w:p w:rsidR="00DF2CE2" w:rsidRDefault="001955F4">
            <w:pPr>
              <w:pStyle w:val="TableParagraph"/>
              <w:spacing w:before="16"/>
              <w:ind w:left="2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66" w:type="dxa"/>
          </w:tcPr>
          <w:p w:rsidR="00DF2CE2" w:rsidRDefault="001955F4">
            <w:pPr>
              <w:pStyle w:val="TableParagraph"/>
              <w:ind w:right="131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участников-наставляемых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параметрам, необходимым для будущего сравнения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мониторинга</w:t>
            </w:r>
            <w:r>
              <w:rPr>
                <w:spacing w:val="30"/>
              </w:rPr>
              <w:t xml:space="preserve"> </w:t>
            </w:r>
            <w:r>
              <w:t>влияния</w:t>
            </w:r>
            <w:r>
              <w:rPr>
                <w:spacing w:val="30"/>
              </w:rPr>
              <w:t xml:space="preserve"> </w:t>
            </w:r>
            <w:r>
              <w:t>программ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всех</w:t>
            </w:r>
          </w:p>
          <w:p w:rsidR="00DF2CE2" w:rsidRDefault="001955F4">
            <w:pPr>
              <w:pStyle w:val="TableParagraph"/>
              <w:spacing w:line="238" w:lineRule="exact"/>
            </w:pPr>
            <w:r>
              <w:t>участников.</w:t>
            </w:r>
          </w:p>
        </w:tc>
        <w:tc>
          <w:tcPr>
            <w:tcW w:w="3161" w:type="dxa"/>
          </w:tcPr>
          <w:p w:rsidR="00DF2CE2" w:rsidRDefault="001955F4">
            <w:pPr>
              <w:pStyle w:val="TableParagraph"/>
              <w:spacing w:before="18"/>
              <w:ind w:left="668" w:right="76" w:hanging="524"/>
            </w:pPr>
            <w:r>
              <w:t>До начала организации работы</w:t>
            </w:r>
            <w:r>
              <w:rPr>
                <w:spacing w:val="-52"/>
              </w:rPr>
              <w:t xml:space="preserve"> </w:t>
            </w:r>
            <w:r>
              <w:t>наставнических</w:t>
            </w:r>
            <w:r>
              <w:rPr>
                <w:spacing w:val="-4"/>
              </w:rPr>
              <w:t xml:space="preserve"> </w:t>
            </w:r>
            <w:r>
              <w:t>пар</w:t>
            </w:r>
          </w:p>
        </w:tc>
        <w:tc>
          <w:tcPr>
            <w:tcW w:w="2940" w:type="dxa"/>
          </w:tcPr>
          <w:p w:rsidR="00DF2CE2" w:rsidRDefault="0035486E">
            <w:pPr>
              <w:pStyle w:val="TableParagraph"/>
              <w:spacing w:before="18"/>
              <w:ind w:left="541" w:right="499"/>
              <w:jc w:val="center"/>
            </w:pPr>
            <w:r>
              <w:t>Дылыкова И.Д</w:t>
            </w:r>
          </w:p>
        </w:tc>
        <w:tc>
          <w:tcPr>
            <w:tcW w:w="3528" w:type="dxa"/>
          </w:tcPr>
          <w:p w:rsidR="00DF2CE2" w:rsidRDefault="0035486E">
            <w:pPr>
              <w:pStyle w:val="TableParagraph"/>
              <w:spacing w:before="18"/>
              <w:ind w:left="110" w:right="195"/>
            </w:pPr>
            <w:r>
              <w:t>Получение</w:t>
            </w:r>
            <w:r w:rsidR="001955F4">
              <w:rPr>
                <w:spacing w:val="23"/>
              </w:rPr>
              <w:t xml:space="preserve"> </w:t>
            </w:r>
            <w:r>
              <w:t>исходных</w:t>
            </w:r>
            <w:r w:rsidR="001955F4">
              <w:rPr>
                <w:spacing w:val="23"/>
              </w:rPr>
              <w:t xml:space="preserve"> </w:t>
            </w:r>
            <w:r>
              <w:t>данных</w:t>
            </w:r>
            <w:r w:rsidR="001955F4">
              <w:rPr>
                <w:spacing w:val="24"/>
              </w:rPr>
              <w:t xml:space="preserve"> </w:t>
            </w:r>
            <w:r w:rsidR="001955F4">
              <w:t>для</w:t>
            </w:r>
            <w:r>
              <w:t xml:space="preserve"> </w:t>
            </w:r>
            <w:r w:rsidR="001955F4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</w:t>
            </w:r>
            <w:r w:rsidR="001955F4">
              <w:t>дальнейшего</w:t>
            </w:r>
            <w:r w:rsidR="001955F4">
              <w:rPr>
                <w:spacing w:val="-1"/>
              </w:rPr>
              <w:t xml:space="preserve"> </w:t>
            </w:r>
            <w:r w:rsidR="001955F4">
              <w:t>мониторинга</w:t>
            </w:r>
          </w:p>
        </w:tc>
      </w:tr>
      <w:tr w:rsidR="00DF2CE2">
        <w:trPr>
          <w:trHeight w:val="1012"/>
        </w:trPr>
        <w:tc>
          <w:tcPr>
            <w:tcW w:w="646" w:type="dxa"/>
          </w:tcPr>
          <w:p w:rsidR="00DF2CE2" w:rsidRDefault="001955F4">
            <w:pPr>
              <w:pStyle w:val="TableParagraph"/>
              <w:spacing w:before="15"/>
              <w:ind w:left="2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66" w:type="dxa"/>
          </w:tcPr>
          <w:p w:rsidR="00DF2CE2" w:rsidRDefault="001955F4">
            <w:pPr>
              <w:pStyle w:val="TableParagraph"/>
              <w:ind w:right="131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участников-наставников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параметрам, необходимым для будущего сравнения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мониторинга</w:t>
            </w:r>
            <w:r>
              <w:rPr>
                <w:spacing w:val="31"/>
              </w:rPr>
              <w:t xml:space="preserve"> </w:t>
            </w:r>
            <w:r>
              <w:t>влияния</w:t>
            </w:r>
            <w:r>
              <w:rPr>
                <w:spacing w:val="29"/>
              </w:rPr>
              <w:t xml:space="preserve"> </w:t>
            </w:r>
            <w:r>
              <w:t>программ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всех</w:t>
            </w:r>
          </w:p>
          <w:p w:rsidR="00DF2CE2" w:rsidRDefault="001955F4">
            <w:pPr>
              <w:pStyle w:val="TableParagraph"/>
              <w:spacing w:line="240" w:lineRule="exact"/>
            </w:pPr>
            <w:r>
              <w:t>участников.</w:t>
            </w:r>
          </w:p>
        </w:tc>
        <w:tc>
          <w:tcPr>
            <w:tcW w:w="3161" w:type="dxa"/>
          </w:tcPr>
          <w:p w:rsidR="00DF2CE2" w:rsidRDefault="001955F4">
            <w:pPr>
              <w:pStyle w:val="TableParagraph"/>
              <w:spacing w:before="17"/>
              <w:ind w:left="668" w:right="76" w:hanging="524"/>
            </w:pPr>
            <w:r>
              <w:t>До начала организации работы</w:t>
            </w:r>
            <w:r>
              <w:rPr>
                <w:spacing w:val="-52"/>
              </w:rPr>
              <w:t xml:space="preserve"> </w:t>
            </w:r>
            <w:r>
              <w:t>наставнических</w:t>
            </w:r>
            <w:r>
              <w:rPr>
                <w:spacing w:val="-4"/>
              </w:rPr>
              <w:t xml:space="preserve"> </w:t>
            </w:r>
            <w:r>
              <w:t>пар</w:t>
            </w:r>
          </w:p>
        </w:tc>
        <w:tc>
          <w:tcPr>
            <w:tcW w:w="2940" w:type="dxa"/>
          </w:tcPr>
          <w:p w:rsidR="00DF2CE2" w:rsidRDefault="0035486E">
            <w:pPr>
              <w:pStyle w:val="TableParagraph"/>
              <w:spacing w:before="17"/>
              <w:ind w:left="541" w:right="499"/>
              <w:jc w:val="center"/>
            </w:pPr>
            <w:r>
              <w:t>Дылыкова И.Д</w:t>
            </w:r>
          </w:p>
        </w:tc>
        <w:tc>
          <w:tcPr>
            <w:tcW w:w="3528" w:type="dxa"/>
          </w:tcPr>
          <w:p w:rsidR="00DF2CE2" w:rsidRDefault="0035486E">
            <w:pPr>
              <w:pStyle w:val="TableParagraph"/>
              <w:spacing w:before="17"/>
              <w:ind w:left="110" w:right="195"/>
            </w:pPr>
            <w:r>
              <w:t>Получение</w:t>
            </w:r>
            <w:r>
              <w:rPr>
                <w:spacing w:val="23"/>
              </w:rPr>
              <w:t xml:space="preserve"> </w:t>
            </w:r>
            <w:r>
              <w:t>исходных</w:t>
            </w:r>
            <w:r>
              <w:rPr>
                <w:spacing w:val="23"/>
              </w:rPr>
              <w:t xml:space="preserve"> </w:t>
            </w:r>
            <w:r>
              <w:t>данных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            </w:t>
            </w:r>
            <w:r>
              <w:t>дальнейшего</w:t>
            </w:r>
            <w:r>
              <w:rPr>
                <w:spacing w:val="-1"/>
              </w:rPr>
              <w:t xml:space="preserve"> </w:t>
            </w:r>
            <w:r>
              <w:t>мониторинга</w:t>
            </w:r>
          </w:p>
        </w:tc>
      </w:tr>
      <w:tr w:rsidR="00DF2CE2" w:rsidTr="00CA136E">
        <w:trPr>
          <w:trHeight w:val="2108"/>
        </w:trPr>
        <w:tc>
          <w:tcPr>
            <w:tcW w:w="646" w:type="dxa"/>
          </w:tcPr>
          <w:p w:rsidR="00DF2CE2" w:rsidRDefault="001955F4">
            <w:pPr>
              <w:pStyle w:val="TableParagraph"/>
              <w:spacing w:before="16"/>
              <w:ind w:left="2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66" w:type="dxa"/>
          </w:tcPr>
          <w:p w:rsidR="00DF2CE2" w:rsidRDefault="001955F4">
            <w:pPr>
              <w:pStyle w:val="TableParagraph"/>
              <w:ind w:right="132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наставнических</w:t>
            </w:r>
            <w:r>
              <w:rPr>
                <w:spacing w:val="1"/>
              </w:rPr>
              <w:t xml:space="preserve"> </w:t>
            </w:r>
            <w:r>
              <w:t>пар</w:t>
            </w:r>
            <w:r>
              <w:rPr>
                <w:spacing w:val="56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групп:</w:t>
            </w:r>
          </w:p>
          <w:p w:rsidR="00DF2CE2" w:rsidRDefault="001955F4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52" w:lineRule="exact"/>
              <w:ind w:left="234"/>
              <w:jc w:val="both"/>
            </w:pPr>
            <w:r>
              <w:t>встреча-знакомство;</w:t>
            </w:r>
          </w:p>
          <w:p w:rsidR="00DF2CE2" w:rsidRDefault="001955F4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52" w:lineRule="exact"/>
              <w:ind w:left="234"/>
              <w:jc w:val="both"/>
            </w:pPr>
            <w:r>
              <w:t>пробная</w:t>
            </w:r>
            <w:r>
              <w:rPr>
                <w:spacing w:val="-4"/>
              </w:rPr>
              <w:t xml:space="preserve"> </w:t>
            </w:r>
            <w:r>
              <w:t>встреча;</w:t>
            </w:r>
          </w:p>
          <w:p w:rsidR="00DF2CE2" w:rsidRDefault="001955F4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52" w:lineRule="exact"/>
              <w:ind w:left="234"/>
              <w:jc w:val="both"/>
            </w:pPr>
            <w:r>
              <w:t>встреча-планирование;</w:t>
            </w:r>
          </w:p>
          <w:p w:rsidR="00DF2CE2" w:rsidRDefault="001955F4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ind w:right="133" w:firstLine="0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наставляемого</w:t>
            </w:r>
            <w:r>
              <w:rPr>
                <w:spacing w:val="1"/>
              </w:rPr>
              <w:t xml:space="preserve"> </w:t>
            </w:r>
            <w:r>
              <w:t>(комплекс</w:t>
            </w:r>
            <w:r>
              <w:rPr>
                <w:spacing w:val="1"/>
              </w:rPr>
              <w:t xml:space="preserve"> </w:t>
            </w:r>
            <w:r>
              <w:t>последовательных</w:t>
            </w:r>
            <w:r>
              <w:rPr>
                <w:spacing w:val="1"/>
              </w:rPr>
              <w:t xml:space="preserve"> </w:t>
            </w:r>
            <w:r>
              <w:t>встреч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обязательным</w:t>
            </w:r>
            <w:r>
              <w:rPr>
                <w:spacing w:val="-4"/>
              </w:rPr>
              <w:t xml:space="preserve"> </w:t>
            </w:r>
            <w:r>
              <w:t>заполнением обратной связи);</w:t>
            </w:r>
          </w:p>
          <w:p w:rsidR="00CA136E" w:rsidRDefault="001955F4" w:rsidP="00CA136E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40" w:lineRule="exact"/>
              <w:ind w:left="234"/>
              <w:jc w:val="both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 w:rsidR="00CA136E">
              <w:t>встреча</w:t>
            </w:r>
          </w:p>
        </w:tc>
        <w:tc>
          <w:tcPr>
            <w:tcW w:w="3161" w:type="dxa"/>
          </w:tcPr>
          <w:p w:rsidR="00DF2CE2" w:rsidRDefault="001955F4">
            <w:pPr>
              <w:pStyle w:val="TableParagraph"/>
              <w:spacing w:before="18"/>
              <w:ind w:left="301" w:right="245"/>
              <w:jc w:val="center"/>
            </w:pPr>
            <w:r>
              <w:t>В соответствии со сроками</w:t>
            </w:r>
            <w:r>
              <w:rPr>
                <w:spacing w:val="-52"/>
              </w:rPr>
              <w:t xml:space="preserve"> </w:t>
            </w:r>
            <w:r>
              <w:t>реализации программ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</w:p>
        </w:tc>
        <w:tc>
          <w:tcPr>
            <w:tcW w:w="2940" w:type="dxa"/>
          </w:tcPr>
          <w:p w:rsidR="0035486E" w:rsidRDefault="0035486E" w:rsidP="0035486E">
            <w:pPr>
              <w:jc w:val="center"/>
            </w:pPr>
            <w:r w:rsidRPr="00784602">
              <w:t>Базарсадаева О.А,</w:t>
            </w:r>
          </w:p>
          <w:p w:rsidR="00DF2CE2" w:rsidRDefault="0035486E" w:rsidP="0035486E">
            <w:pPr>
              <w:pStyle w:val="TableParagraph"/>
              <w:spacing w:before="18" w:line="261" w:lineRule="auto"/>
              <w:ind w:left="812" w:right="500" w:hanging="252"/>
            </w:pPr>
            <w:r>
              <w:t>Дылыкова И.Д</w:t>
            </w:r>
          </w:p>
        </w:tc>
        <w:tc>
          <w:tcPr>
            <w:tcW w:w="3528" w:type="dxa"/>
          </w:tcPr>
          <w:p w:rsidR="00DF2CE2" w:rsidRDefault="001955F4">
            <w:pPr>
              <w:pStyle w:val="TableParagraph"/>
              <w:tabs>
                <w:tab w:val="left" w:pos="2491"/>
              </w:tabs>
              <w:spacing w:before="18"/>
              <w:ind w:left="110" w:right="107"/>
            </w:pPr>
            <w:r>
              <w:t>Реализация</w:t>
            </w:r>
            <w:r>
              <w:tab/>
              <w:t>программ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</w:tr>
      <w:tr w:rsidR="00DF2CE2">
        <w:trPr>
          <w:trHeight w:val="1288"/>
        </w:trPr>
        <w:tc>
          <w:tcPr>
            <w:tcW w:w="646" w:type="dxa"/>
          </w:tcPr>
          <w:p w:rsidR="00DF2CE2" w:rsidRDefault="001955F4">
            <w:pPr>
              <w:pStyle w:val="TableParagraph"/>
              <w:spacing w:before="16"/>
              <w:ind w:left="21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66" w:type="dxa"/>
          </w:tcPr>
          <w:p w:rsidR="00DF2CE2" w:rsidRDefault="001955F4">
            <w:pPr>
              <w:pStyle w:val="TableParagraph"/>
              <w:ind w:right="132"/>
              <w:jc w:val="both"/>
            </w:pPr>
            <w:r>
              <w:t>Завершение</w:t>
            </w:r>
            <w:r>
              <w:rPr>
                <w:spacing w:val="1"/>
              </w:rPr>
              <w:t xml:space="preserve"> </w:t>
            </w:r>
            <w:r>
              <w:t>наставничества:</w:t>
            </w:r>
            <w:r>
              <w:rPr>
                <w:spacing w:val="1"/>
              </w:rPr>
              <w:t xml:space="preserve"> </w:t>
            </w:r>
            <w:r>
              <w:t>подведение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56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рефлексии,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открытого</w:t>
            </w:r>
            <w:r>
              <w:rPr>
                <w:spacing w:val="1"/>
              </w:rPr>
              <w:t xml:space="preserve"> </w:t>
            </w:r>
            <w:r>
              <w:t>публичного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3161" w:type="dxa"/>
          </w:tcPr>
          <w:p w:rsidR="00DF2CE2" w:rsidRDefault="001955F4">
            <w:pPr>
              <w:pStyle w:val="TableParagraph"/>
              <w:spacing w:before="18"/>
              <w:ind w:left="124" w:right="69" w:firstLine="1"/>
              <w:jc w:val="center"/>
            </w:pPr>
            <w:r>
              <w:t>В соответствии со сроками</w:t>
            </w:r>
            <w:r>
              <w:rPr>
                <w:spacing w:val="1"/>
              </w:rPr>
              <w:t xml:space="preserve"> </w:t>
            </w:r>
            <w:r>
              <w:t>реализации программ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</w:p>
        </w:tc>
        <w:tc>
          <w:tcPr>
            <w:tcW w:w="2940" w:type="dxa"/>
          </w:tcPr>
          <w:p w:rsidR="0035486E" w:rsidRDefault="0035486E" w:rsidP="0035486E">
            <w:pPr>
              <w:jc w:val="center"/>
            </w:pPr>
            <w:r w:rsidRPr="00784602">
              <w:t>Базарсадаева О.А,</w:t>
            </w:r>
          </w:p>
          <w:p w:rsidR="00DF2CE2" w:rsidRDefault="0035486E" w:rsidP="0035486E">
            <w:pPr>
              <w:pStyle w:val="TableParagraph"/>
              <w:spacing w:before="18" w:line="261" w:lineRule="auto"/>
              <w:ind w:left="793" w:right="529" w:hanging="207"/>
            </w:pPr>
            <w:r>
              <w:t>Дылыкова И.Д</w:t>
            </w:r>
          </w:p>
        </w:tc>
        <w:tc>
          <w:tcPr>
            <w:tcW w:w="3528" w:type="dxa"/>
          </w:tcPr>
          <w:p w:rsidR="00DF2CE2" w:rsidRDefault="001955F4">
            <w:pPr>
              <w:pStyle w:val="TableParagraph"/>
              <w:spacing w:before="18"/>
              <w:ind w:left="110" w:right="107"/>
              <w:jc w:val="both"/>
            </w:pPr>
            <w:r>
              <w:t>Фиксация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организация комфортного выхода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наставляемого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перспективной</w:t>
            </w:r>
          </w:p>
          <w:p w:rsidR="00DF2CE2" w:rsidRDefault="001955F4">
            <w:pPr>
              <w:pStyle w:val="TableParagraph"/>
              <w:spacing w:line="239" w:lineRule="exact"/>
              <w:ind w:left="110"/>
              <w:jc w:val="both"/>
            </w:pPr>
            <w:r>
              <w:t>продолжения</w:t>
            </w:r>
            <w:r>
              <w:rPr>
                <w:spacing w:val="-5"/>
              </w:rPr>
              <w:t xml:space="preserve"> </w:t>
            </w:r>
            <w:r>
              <w:t>цикла</w:t>
            </w:r>
          </w:p>
        </w:tc>
      </w:tr>
      <w:tr w:rsidR="00DF2CE2">
        <w:trPr>
          <w:trHeight w:val="529"/>
        </w:trPr>
        <w:tc>
          <w:tcPr>
            <w:tcW w:w="15441" w:type="dxa"/>
            <w:gridSpan w:val="5"/>
          </w:tcPr>
          <w:p w:rsidR="00DF2CE2" w:rsidRDefault="001955F4">
            <w:pPr>
              <w:pStyle w:val="TableParagraph"/>
              <w:spacing w:before="6" w:line="252" w:lineRule="exact"/>
              <w:ind w:left="6557" w:right="295" w:hanging="6253"/>
              <w:rPr>
                <w:b/>
              </w:rPr>
            </w:pPr>
            <w:r>
              <w:rPr>
                <w:b/>
              </w:rPr>
              <w:t>4. Содействие распространению и внедрению лучших наставнических практик, различных форм и ролевых моделей для обучающихся, педагогов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молодых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специалистов</w:t>
            </w:r>
          </w:p>
        </w:tc>
      </w:tr>
    </w:tbl>
    <w:p w:rsidR="00DF2CE2" w:rsidRDefault="00DF2CE2">
      <w:pPr>
        <w:spacing w:line="252" w:lineRule="exact"/>
        <w:sectPr w:rsidR="00DF2CE2">
          <w:pgSz w:w="16850" w:h="11920" w:orient="landscape"/>
          <w:pgMar w:top="1200" w:right="560" w:bottom="0" w:left="380" w:header="722" w:footer="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6"/>
        <w:gridCol w:w="5249"/>
        <w:gridCol w:w="3161"/>
        <w:gridCol w:w="2940"/>
        <w:gridCol w:w="3528"/>
      </w:tblGrid>
      <w:tr w:rsidR="00DF2CE2" w:rsidTr="00CA136E">
        <w:trPr>
          <w:trHeight w:val="1264"/>
        </w:trPr>
        <w:tc>
          <w:tcPr>
            <w:tcW w:w="563" w:type="dxa"/>
            <w:gridSpan w:val="2"/>
          </w:tcPr>
          <w:p w:rsidR="00DF2CE2" w:rsidRDefault="001955F4">
            <w:pPr>
              <w:pStyle w:val="TableParagraph"/>
              <w:spacing w:before="15"/>
              <w:ind w:left="197" w:right="21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9" w:type="dxa"/>
          </w:tcPr>
          <w:p w:rsidR="00DF2CE2" w:rsidRDefault="001955F4">
            <w:pPr>
              <w:pStyle w:val="TableParagraph"/>
              <w:ind w:right="132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(фестивалей,</w:t>
            </w:r>
            <w:r>
              <w:rPr>
                <w:spacing w:val="1"/>
              </w:rPr>
              <w:t xml:space="preserve"> </w:t>
            </w:r>
            <w:r>
              <w:t>форумов,</w:t>
            </w:r>
            <w:r>
              <w:rPr>
                <w:spacing w:val="1"/>
              </w:rPr>
              <w:t xml:space="preserve"> </w:t>
            </w:r>
            <w:r>
              <w:t>конференций</w:t>
            </w:r>
            <w:r>
              <w:rPr>
                <w:spacing w:val="1"/>
              </w:rPr>
              <w:t xml:space="preserve"> </w:t>
            </w:r>
            <w:r>
              <w:t>наставников,</w:t>
            </w:r>
            <w:r>
              <w:rPr>
                <w:spacing w:val="-52"/>
              </w:rPr>
              <w:t xml:space="preserve"> </w:t>
            </w:r>
            <w:r>
              <w:t>конкурсов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мастерства),</w:t>
            </w:r>
            <w:r>
              <w:rPr>
                <w:spacing w:val="-52"/>
              </w:rPr>
              <w:t xml:space="preserve"> </w:t>
            </w:r>
            <w:r>
              <w:t>нацеленных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популяризацию</w:t>
            </w:r>
            <w:r>
              <w:rPr>
                <w:spacing w:val="41"/>
              </w:rPr>
              <w:t xml:space="preserve"> </w:t>
            </w:r>
            <w:r>
              <w:t>роли</w:t>
            </w:r>
            <w:r>
              <w:rPr>
                <w:spacing w:val="39"/>
              </w:rPr>
              <w:t xml:space="preserve"> </w:t>
            </w:r>
            <w:r>
              <w:t>наставника</w:t>
            </w:r>
            <w:r>
              <w:rPr>
                <w:spacing w:val="38"/>
              </w:rPr>
              <w:t xml:space="preserve"> </w:t>
            </w:r>
            <w:r>
              <w:t>с</w:t>
            </w:r>
          </w:p>
          <w:p w:rsidR="00DF2CE2" w:rsidRDefault="008B462C">
            <w:pPr>
              <w:pStyle w:val="TableParagraph"/>
              <w:spacing w:line="238" w:lineRule="exact"/>
              <w:jc w:val="both"/>
            </w:pPr>
            <w:r>
              <w:t>2022</w:t>
            </w:r>
            <w:r w:rsidR="001955F4">
              <w:t xml:space="preserve"> года</w:t>
            </w:r>
          </w:p>
        </w:tc>
        <w:tc>
          <w:tcPr>
            <w:tcW w:w="3161" w:type="dxa"/>
          </w:tcPr>
          <w:p w:rsidR="00DF2CE2" w:rsidRDefault="008B462C">
            <w:pPr>
              <w:pStyle w:val="TableParagraph"/>
              <w:spacing w:before="17"/>
              <w:ind w:left="301" w:right="245"/>
              <w:jc w:val="center"/>
            </w:pPr>
            <w:r>
              <w:t>До 01.11.2022</w:t>
            </w:r>
          </w:p>
        </w:tc>
        <w:tc>
          <w:tcPr>
            <w:tcW w:w="2940" w:type="dxa"/>
          </w:tcPr>
          <w:p w:rsidR="008B462C" w:rsidRDefault="008B462C" w:rsidP="008B462C">
            <w:pPr>
              <w:jc w:val="center"/>
            </w:pPr>
            <w:r>
              <w:t>Базарсадаева О.А.</w:t>
            </w:r>
          </w:p>
          <w:p w:rsidR="00DF2CE2" w:rsidRDefault="00DF2CE2">
            <w:pPr>
              <w:pStyle w:val="TableParagraph"/>
              <w:spacing w:before="17"/>
              <w:ind w:left="541" w:right="499"/>
              <w:jc w:val="center"/>
            </w:pPr>
          </w:p>
        </w:tc>
        <w:tc>
          <w:tcPr>
            <w:tcW w:w="3528" w:type="dxa"/>
          </w:tcPr>
          <w:p w:rsidR="00DF2CE2" w:rsidRDefault="001955F4">
            <w:pPr>
              <w:pStyle w:val="TableParagraph"/>
              <w:tabs>
                <w:tab w:val="left" w:pos="2519"/>
              </w:tabs>
              <w:spacing w:before="17"/>
              <w:ind w:left="110" w:right="109"/>
            </w:pPr>
            <w:r>
              <w:t>Утвержден</w:t>
            </w:r>
            <w:r>
              <w:tab/>
            </w:r>
            <w:r>
              <w:rPr>
                <w:spacing w:val="-1"/>
              </w:rPr>
              <w:t>комплекс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</w:tr>
      <w:tr w:rsidR="00DF2CE2" w:rsidTr="00CA136E">
        <w:trPr>
          <w:trHeight w:val="782"/>
        </w:trPr>
        <w:tc>
          <w:tcPr>
            <w:tcW w:w="563" w:type="dxa"/>
            <w:gridSpan w:val="2"/>
          </w:tcPr>
          <w:p w:rsidR="00DF2CE2" w:rsidRDefault="001955F4">
            <w:pPr>
              <w:pStyle w:val="TableParagraph"/>
              <w:spacing w:before="15"/>
              <w:ind w:left="197" w:right="21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9" w:type="dxa"/>
          </w:tcPr>
          <w:p w:rsidR="00DF2CE2" w:rsidRDefault="001955F4">
            <w:pPr>
              <w:pStyle w:val="TableParagraph"/>
              <w:spacing w:line="242" w:lineRule="auto"/>
              <w:ind w:right="123"/>
            </w:pPr>
            <w:r>
              <w:t>Создание</w:t>
            </w:r>
            <w:r>
              <w:rPr>
                <w:spacing w:val="10"/>
              </w:rPr>
              <w:t xml:space="preserve"> </w:t>
            </w:r>
            <w:r>
              <w:t>специальных</w:t>
            </w:r>
            <w:r>
              <w:rPr>
                <w:spacing w:val="10"/>
              </w:rPr>
              <w:t xml:space="preserve"> </w:t>
            </w:r>
            <w:r>
              <w:t>рубрик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социальных</w:t>
            </w:r>
            <w:r>
              <w:rPr>
                <w:spacing w:val="14"/>
              </w:rPr>
              <w:t xml:space="preserve"> </w:t>
            </w:r>
            <w:r>
              <w:t>сетях,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официальном</w:t>
            </w:r>
            <w:r>
              <w:rPr>
                <w:spacing w:val="-1"/>
              </w:rPr>
              <w:t xml:space="preserve"> </w:t>
            </w:r>
            <w:r>
              <w:t>сайте</w:t>
            </w:r>
          </w:p>
        </w:tc>
        <w:tc>
          <w:tcPr>
            <w:tcW w:w="3161" w:type="dxa"/>
          </w:tcPr>
          <w:p w:rsidR="00DF2CE2" w:rsidRDefault="008B462C">
            <w:pPr>
              <w:pStyle w:val="TableParagraph"/>
              <w:spacing w:before="17"/>
              <w:ind w:left="301" w:right="245"/>
              <w:jc w:val="center"/>
            </w:pPr>
            <w:r>
              <w:t>До 01.10.2022</w:t>
            </w:r>
          </w:p>
        </w:tc>
        <w:tc>
          <w:tcPr>
            <w:tcW w:w="2940" w:type="dxa"/>
          </w:tcPr>
          <w:p w:rsidR="00DF2CE2" w:rsidRDefault="008B462C" w:rsidP="008B462C">
            <w:pPr>
              <w:pStyle w:val="TableParagraph"/>
              <w:spacing w:before="17"/>
              <w:ind w:left="541" w:right="499"/>
              <w:jc w:val="center"/>
            </w:pPr>
            <w:r>
              <w:t>Дылыкова И.Д</w:t>
            </w:r>
            <w:r w:rsidR="009C668F">
              <w:t>.</w:t>
            </w:r>
          </w:p>
        </w:tc>
        <w:tc>
          <w:tcPr>
            <w:tcW w:w="3528" w:type="dxa"/>
          </w:tcPr>
          <w:p w:rsidR="00DF2CE2" w:rsidRDefault="008B462C">
            <w:pPr>
              <w:pStyle w:val="TableParagraph"/>
              <w:spacing w:before="17"/>
              <w:ind w:left="110"/>
            </w:pPr>
            <w:r>
              <w:t>формирование</w:t>
            </w:r>
            <w:r w:rsidR="001955F4">
              <w:rPr>
                <w:spacing w:val="-1"/>
              </w:rPr>
              <w:t xml:space="preserve"> </w:t>
            </w:r>
            <w:r>
              <w:t>системы</w:t>
            </w:r>
            <w:r w:rsidR="001955F4">
              <w:t xml:space="preserve"> поддержки</w:t>
            </w:r>
          </w:p>
          <w:p w:rsidR="00DF2CE2" w:rsidRDefault="001955F4">
            <w:pPr>
              <w:pStyle w:val="TableParagraph"/>
              <w:tabs>
                <w:tab w:val="left" w:pos="2036"/>
                <w:tab w:val="left" w:pos="3013"/>
              </w:tabs>
              <w:spacing w:line="252" w:lineRule="exact"/>
              <w:ind w:left="110" w:right="108"/>
            </w:pPr>
            <w:r>
              <w:t>наставничества</w:t>
            </w:r>
            <w:r>
              <w:tab/>
              <w:t>через</w:t>
            </w:r>
            <w:r>
              <w:tab/>
            </w:r>
            <w:r>
              <w:rPr>
                <w:spacing w:val="-1"/>
              </w:rPr>
              <w:t>сеть</w:t>
            </w:r>
            <w:r>
              <w:rPr>
                <w:spacing w:val="-52"/>
              </w:rPr>
              <w:t xml:space="preserve"> </w:t>
            </w:r>
            <w:r>
              <w:t>Интернет</w:t>
            </w:r>
          </w:p>
        </w:tc>
      </w:tr>
      <w:tr w:rsidR="00DF2CE2">
        <w:trPr>
          <w:trHeight w:val="301"/>
        </w:trPr>
        <w:tc>
          <w:tcPr>
            <w:tcW w:w="15441" w:type="dxa"/>
            <w:gridSpan w:val="6"/>
          </w:tcPr>
          <w:p w:rsidR="00DF2CE2" w:rsidRDefault="001955F4">
            <w:pPr>
              <w:pStyle w:val="TableParagraph"/>
              <w:spacing w:before="23" w:line="259" w:lineRule="exact"/>
              <w:ind w:left="325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:rsidR="00DF2CE2">
        <w:trPr>
          <w:trHeight w:val="1034"/>
        </w:trPr>
        <w:tc>
          <w:tcPr>
            <w:tcW w:w="497" w:type="dxa"/>
          </w:tcPr>
          <w:p w:rsidR="00DF2CE2" w:rsidRDefault="001955F4">
            <w:pPr>
              <w:pStyle w:val="TableParagraph"/>
              <w:spacing w:before="15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15" w:type="dxa"/>
            <w:gridSpan w:val="2"/>
          </w:tcPr>
          <w:p w:rsidR="00DF2CE2" w:rsidRDefault="001955F4">
            <w:pPr>
              <w:pStyle w:val="TableParagraph"/>
              <w:ind w:right="132"/>
              <w:jc w:val="both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персонифицированного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-52"/>
              </w:rPr>
              <w:t xml:space="preserve"> </w:t>
            </w:r>
            <w:r>
              <w:t>участвующих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программах</w:t>
            </w:r>
            <w:r>
              <w:rPr>
                <w:spacing w:val="-1"/>
              </w:rPr>
              <w:t xml:space="preserve"> </w:t>
            </w:r>
            <w:r>
              <w:t>наставничества.</w:t>
            </w:r>
          </w:p>
        </w:tc>
        <w:tc>
          <w:tcPr>
            <w:tcW w:w="3161" w:type="dxa"/>
          </w:tcPr>
          <w:p w:rsidR="00DF2CE2" w:rsidRDefault="008B462C">
            <w:pPr>
              <w:pStyle w:val="TableParagraph"/>
              <w:spacing w:before="17"/>
              <w:ind w:left="301" w:right="245"/>
              <w:jc w:val="center"/>
            </w:pPr>
            <w:r>
              <w:t>До 01.12.2022</w:t>
            </w:r>
          </w:p>
        </w:tc>
        <w:tc>
          <w:tcPr>
            <w:tcW w:w="2940" w:type="dxa"/>
          </w:tcPr>
          <w:p w:rsidR="008B462C" w:rsidRDefault="008B462C" w:rsidP="008B462C">
            <w:pPr>
              <w:jc w:val="center"/>
            </w:pPr>
            <w:r>
              <w:t>Базарсадаева О.А.</w:t>
            </w:r>
          </w:p>
          <w:p w:rsidR="00DF2CE2" w:rsidRDefault="00DF2CE2">
            <w:pPr>
              <w:pStyle w:val="TableParagraph"/>
              <w:spacing w:before="17"/>
              <w:ind w:left="541" w:right="499"/>
              <w:jc w:val="center"/>
            </w:pPr>
          </w:p>
        </w:tc>
        <w:tc>
          <w:tcPr>
            <w:tcW w:w="3528" w:type="dxa"/>
          </w:tcPr>
          <w:p w:rsidR="00DF2CE2" w:rsidRDefault="008B462C">
            <w:pPr>
              <w:pStyle w:val="TableParagraph"/>
              <w:tabs>
                <w:tab w:val="left" w:pos="1043"/>
                <w:tab w:val="left" w:pos="2738"/>
              </w:tabs>
              <w:spacing w:before="17"/>
              <w:ind w:left="110" w:right="107"/>
              <w:jc w:val="both"/>
            </w:pPr>
            <w:r>
              <w:t>формирование первичных данных</w:t>
            </w:r>
            <w:r w:rsidR="001955F4">
              <w:rPr>
                <w:spacing w:val="-52"/>
              </w:rPr>
              <w:t xml:space="preserve"> </w:t>
            </w:r>
            <w:r w:rsidR="001955F4">
              <w:t>для</w:t>
            </w:r>
            <w:r w:rsidR="001955F4">
              <w:tab/>
              <w:t>проведения</w:t>
            </w:r>
            <w:r w:rsidR="001955F4">
              <w:tab/>
            </w:r>
            <w:r w:rsidR="001955F4">
              <w:rPr>
                <w:spacing w:val="-1"/>
              </w:rPr>
              <w:t>оценки</w:t>
            </w:r>
            <w:r w:rsidR="001955F4">
              <w:rPr>
                <w:spacing w:val="-53"/>
              </w:rPr>
              <w:t xml:space="preserve"> </w:t>
            </w:r>
            <w:r w:rsidR="001955F4">
              <w:t xml:space="preserve">вовлеченности   </w:t>
            </w:r>
            <w:r w:rsidR="001955F4">
              <w:rPr>
                <w:spacing w:val="23"/>
              </w:rPr>
              <w:t xml:space="preserve"> </w:t>
            </w:r>
            <w:r w:rsidR="001955F4">
              <w:t xml:space="preserve">обучающихся   </w:t>
            </w:r>
            <w:r w:rsidR="001955F4">
              <w:rPr>
                <w:spacing w:val="23"/>
              </w:rPr>
              <w:t xml:space="preserve"> </w:t>
            </w:r>
            <w:r w:rsidR="001955F4">
              <w:t>в</w:t>
            </w:r>
          </w:p>
          <w:p w:rsidR="00DF2CE2" w:rsidRDefault="001955F4">
            <w:pPr>
              <w:pStyle w:val="TableParagraph"/>
              <w:spacing w:line="237" w:lineRule="exact"/>
              <w:ind w:left="110"/>
              <w:jc w:val="both"/>
            </w:pPr>
            <w:r>
              <w:t>различные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наставничества</w:t>
            </w:r>
          </w:p>
        </w:tc>
      </w:tr>
      <w:tr w:rsidR="00DF2CE2">
        <w:trPr>
          <w:trHeight w:val="1267"/>
        </w:trPr>
        <w:tc>
          <w:tcPr>
            <w:tcW w:w="497" w:type="dxa"/>
          </w:tcPr>
          <w:p w:rsidR="00DF2CE2" w:rsidRDefault="001955F4">
            <w:pPr>
              <w:pStyle w:val="TableParagraph"/>
              <w:spacing w:before="18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15" w:type="dxa"/>
            <w:gridSpan w:val="2"/>
          </w:tcPr>
          <w:p w:rsidR="00DF2CE2" w:rsidRDefault="001955F4">
            <w:pPr>
              <w:pStyle w:val="TableParagraph"/>
              <w:ind w:right="129"/>
              <w:jc w:val="both"/>
            </w:pP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статистического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(далее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ФСН)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количестве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53"/>
              </w:rPr>
              <w:t xml:space="preserve"> </w:t>
            </w:r>
            <w:r>
              <w:t>этих</w:t>
            </w:r>
            <w:r>
              <w:rPr>
                <w:spacing w:val="53"/>
              </w:rPr>
              <w:t xml:space="preserve"> </w:t>
            </w:r>
            <w:r>
              <w:t>форм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Минпросвещения</w:t>
            </w:r>
          </w:p>
          <w:p w:rsidR="00DF2CE2" w:rsidRDefault="001955F4">
            <w:pPr>
              <w:pStyle w:val="TableParagraph"/>
              <w:spacing w:line="239" w:lineRule="exact"/>
            </w:pPr>
            <w:r>
              <w:t>России.</w:t>
            </w:r>
          </w:p>
        </w:tc>
        <w:tc>
          <w:tcPr>
            <w:tcW w:w="3161" w:type="dxa"/>
          </w:tcPr>
          <w:p w:rsidR="00DF2CE2" w:rsidRDefault="001955F4">
            <w:pPr>
              <w:pStyle w:val="TableParagraph"/>
              <w:spacing w:before="20"/>
              <w:ind w:left="301" w:right="248"/>
              <w:jc w:val="center"/>
            </w:pPr>
            <w:r>
              <w:t>В соответствии со сроками,</w:t>
            </w:r>
            <w:r>
              <w:rPr>
                <w:spacing w:val="-52"/>
              </w:rPr>
              <w:t xml:space="preserve"> </w:t>
            </w:r>
            <w:r>
              <w:t>установленными</w:t>
            </w:r>
            <w:r>
              <w:rPr>
                <w:spacing w:val="1"/>
              </w:rPr>
              <w:t xml:space="preserve"> </w:t>
            </w:r>
            <w:r>
              <w:t>Минпр</w:t>
            </w:r>
            <w:r w:rsidR="008B462C">
              <w:t>освещения Р</w:t>
            </w:r>
            <w:r>
              <w:t>оссии</w:t>
            </w:r>
          </w:p>
        </w:tc>
        <w:tc>
          <w:tcPr>
            <w:tcW w:w="2940" w:type="dxa"/>
          </w:tcPr>
          <w:p w:rsidR="008B462C" w:rsidRDefault="008B462C" w:rsidP="008B462C">
            <w:pPr>
              <w:jc w:val="center"/>
            </w:pPr>
            <w:r>
              <w:t>Базарсадаева О.А.</w:t>
            </w:r>
          </w:p>
          <w:p w:rsidR="00DF2CE2" w:rsidRDefault="00DF2CE2">
            <w:pPr>
              <w:pStyle w:val="TableParagraph"/>
              <w:spacing w:before="20"/>
              <w:ind w:left="541" w:right="499"/>
              <w:jc w:val="center"/>
            </w:pPr>
          </w:p>
        </w:tc>
        <w:tc>
          <w:tcPr>
            <w:tcW w:w="3528" w:type="dxa"/>
          </w:tcPr>
          <w:p w:rsidR="00DF2CE2" w:rsidRDefault="001955F4">
            <w:pPr>
              <w:pStyle w:val="TableParagraph"/>
              <w:spacing w:before="20"/>
              <w:ind w:left="110"/>
            </w:pPr>
            <w:r>
              <w:t>Внесены</w:t>
            </w:r>
            <w:r>
              <w:rPr>
                <w:spacing w:val="-3"/>
              </w:rPr>
              <w:t xml:space="preserve"> </w:t>
            </w: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ФСН</w:t>
            </w:r>
          </w:p>
        </w:tc>
      </w:tr>
      <w:tr w:rsidR="00DF2CE2">
        <w:trPr>
          <w:trHeight w:val="1288"/>
        </w:trPr>
        <w:tc>
          <w:tcPr>
            <w:tcW w:w="497" w:type="dxa"/>
          </w:tcPr>
          <w:p w:rsidR="00DF2CE2" w:rsidRDefault="001955F4">
            <w:pPr>
              <w:pStyle w:val="TableParagraph"/>
              <w:spacing w:before="15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15" w:type="dxa"/>
            <w:gridSpan w:val="2"/>
          </w:tcPr>
          <w:p w:rsidR="00DF2CE2" w:rsidRDefault="001955F4">
            <w:pPr>
              <w:pStyle w:val="TableParagraph"/>
              <w:ind w:right="130"/>
            </w:pPr>
            <w:r>
              <w:t>Проведение</w:t>
            </w:r>
            <w:r>
              <w:rPr>
                <w:spacing w:val="31"/>
              </w:rPr>
              <w:t xml:space="preserve"> </w:t>
            </w:r>
            <w:r>
              <w:t>внутреннего</w:t>
            </w:r>
            <w:r>
              <w:rPr>
                <w:spacing w:val="29"/>
              </w:rPr>
              <w:t xml:space="preserve"> </w:t>
            </w:r>
            <w:r>
              <w:t>мониторинга</w:t>
            </w:r>
            <w:r>
              <w:rPr>
                <w:spacing w:val="32"/>
              </w:rPr>
              <w:t xml:space="preserve"> </w:t>
            </w:r>
            <w:r>
              <w:t>реализации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наставничества.</w:t>
            </w:r>
          </w:p>
        </w:tc>
        <w:tc>
          <w:tcPr>
            <w:tcW w:w="3161" w:type="dxa"/>
          </w:tcPr>
          <w:p w:rsidR="00DF2CE2" w:rsidRDefault="009C668F">
            <w:pPr>
              <w:pStyle w:val="TableParagraph"/>
              <w:spacing w:before="17"/>
              <w:ind w:left="301" w:right="245"/>
              <w:jc w:val="center"/>
            </w:pPr>
            <w:r>
              <w:t>Декабрь 2022</w:t>
            </w:r>
          </w:p>
        </w:tc>
        <w:tc>
          <w:tcPr>
            <w:tcW w:w="2940" w:type="dxa"/>
          </w:tcPr>
          <w:p w:rsidR="00DF2CE2" w:rsidRDefault="009C668F">
            <w:pPr>
              <w:pStyle w:val="TableParagraph"/>
              <w:spacing w:before="17"/>
              <w:ind w:left="541" w:right="499"/>
              <w:jc w:val="center"/>
            </w:pPr>
            <w:r>
              <w:t>Дылыкова И.Д.</w:t>
            </w:r>
          </w:p>
        </w:tc>
        <w:tc>
          <w:tcPr>
            <w:tcW w:w="3528" w:type="dxa"/>
          </w:tcPr>
          <w:p w:rsidR="00DF2CE2" w:rsidRDefault="009C668F">
            <w:pPr>
              <w:pStyle w:val="TableParagraph"/>
              <w:tabs>
                <w:tab w:val="left" w:pos="2490"/>
              </w:tabs>
              <w:spacing w:before="17"/>
              <w:ind w:left="110" w:right="109"/>
              <w:jc w:val="both"/>
            </w:pPr>
            <w:r>
              <w:t>Получение</w:t>
            </w:r>
            <w:r w:rsidR="001955F4">
              <w:rPr>
                <w:spacing w:val="1"/>
              </w:rPr>
              <w:t xml:space="preserve"> </w:t>
            </w:r>
            <w:r>
              <w:t>данных</w:t>
            </w:r>
            <w:r w:rsidR="001955F4">
              <w:rPr>
                <w:spacing w:val="1"/>
              </w:rPr>
              <w:t xml:space="preserve"> </w:t>
            </w:r>
            <w:r w:rsidR="001955F4">
              <w:t>о</w:t>
            </w:r>
            <w:r w:rsidR="001955F4">
              <w:rPr>
                <w:spacing w:val="1"/>
              </w:rPr>
              <w:t xml:space="preserve"> </w:t>
            </w:r>
            <w:r w:rsidR="001955F4">
              <w:t>процессе</w:t>
            </w:r>
            <w:r w:rsidR="001955F4">
              <w:rPr>
                <w:spacing w:val="1"/>
              </w:rPr>
              <w:t xml:space="preserve"> </w:t>
            </w:r>
            <w:r w:rsidR="001955F4">
              <w:t>и</w:t>
            </w:r>
            <w:r w:rsidR="001955F4">
              <w:rPr>
                <w:spacing w:val="1"/>
              </w:rPr>
              <w:t xml:space="preserve"> </w:t>
            </w:r>
            <w:r w:rsidR="001955F4">
              <w:t>реализации</w:t>
            </w:r>
            <w:r w:rsidR="001955F4">
              <w:tab/>
            </w:r>
            <w:r w:rsidR="001955F4">
              <w:rPr>
                <w:spacing w:val="-1"/>
              </w:rPr>
              <w:t>программ</w:t>
            </w:r>
            <w:r w:rsidR="001955F4">
              <w:rPr>
                <w:spacing w:val="-53"/>
              </w:rPr>
              <w:t xml:space="preserve"> </w:t>
            </w:r>
            <w:r w:rsidR="001955F4">
              <w:t>наставничества</w:t>
            </w:r>
            <w:r w:rsidR="001955F4">
              <w:rPr>
                <w:spacing w:val="5"/>
              </w:rPr>
              <w:t xml:space="preserve"> </w:t>
            </w:r>
            <w:r w:rsidR="001955F4">
              <w:t>от</w:t>
            </w:r>
            <w:r w:rsidR="001955F4">
              <w:rPr>
                <w:spacing w:val="4"/>
              </w:rPr>
              <w:t xml:space="preserve"> </w:t>
            </w:r>
            <w:r w:rsidR="001955F4">
              <w:t>участников</w:t>
            </w:r>
          </w:p>
          <w:p w:rsidR="00DF2CE2" w:rsidRDefault="001955F4">
            <w:pPr>
              <w:pStyle w:val="TableParagraph"/>
              <w:spacing w:line="252" w:lineRule="exact"/>
              <w:ind w:left="110" w:right="110"/>
              <w:jc w:val="both"/>
            </w:pP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причастных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5"/>
              </w:rPr>
              <w:t xml:space="preserve"> </w:t>
            </w:r>
            <w:r>
              <w:t>лиц</w:t>
            </w:r>
          </w:p>
        </w:tc>
      </w:tr>
      <w:tr w:rsidR="00DF2CE2">
        <w:trPr>
          <w:trHeight w:val="576"/>
        </w:trPr>
        <w:tc>
          <w:tcPr>
            <w:tcW w:w="15441" w:type="dxa"/>
            <w:gridSpan w:val="6"/>
          </w:tcPr>
          <w:p w:rsidR="00DF2CE2" w:rsidRDefault="001955F4">
            <w:pPr>
              <w:pStyle w:val="TableParagraph"/>
              <w:spacing w:before="4" w:line="270" w:lineRule="atLeast"/>
              <w:ind w:left="3619" w:hanging="272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распоряжением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Минпросвещения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25.12.2091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 Р-145)</w:t>
            </w:r>
          </w:p>
        </w:tc>
      </w:tr>
      <w:tr w:rsidR="00DF2CE2" w:rsidTr="00CA136E">
        <w:trPr>
          <w:trHeight w:val="1036"/>
        </w:trPr>
        <w:tc>
          <w:tcPr>
            <w:tcW w:w="563" w:type="dxa"/>
            <w:gridSpan w:val="2"/>
          </w:tcPr>
          <w:p w:rsidR="00DF2CE2" w:rsidRDefault="001955F4">
            <w:pPr>
              <w:pStyle w:val="TableParagraph"/>
              <w:spacing w:before="15"/>
              <w:ind w:left="197" w:right="21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9" w:type="dxa"/>
          </w:tcPr>
          <w:p w:rsidR="00DF2CE2" w:rsidRDefault="001955F4">
            <w:pPr>
              <w:pStyle w:val="TableParagraph"/>
              <w:tabs>
                <w:tab w:val="left" w:pos="1280"/>
                <w:tab w:val="left" w:pos="2561"/>
                <w:tab w:val="left" w:pos="4109"/>
              </w:tabs>
              <w:ind w:right="132"/>
            </w:pPr>
            <w:r>
              <w:t>Оценка</w:t>
            </w:r>
            <w:r>
              <w:tab/>
              <w:t>качества</w:t>
            </w:r>
            <w:r>
              <w:tab/>
              <w:t>реализации</w:t>
            </w:r>
            <w:r>
              <w:tab/>
            </w:r>
            <w:r>
              <w:rPr>
                <w:spacing w:val="-1"/>
              </w:rPr>
              <w:t>программ</w:t>
            </w:r>
            <w:r>
              <w:rPr>
                <w:spacing w:val="-52"/>
              </w:rPr>
              <w:t xml:space="preserve"> </w:t>
            </w:r>
            <w:r>
              <w:t>наставничества.</w:t>
            </w:r>
          </w:p>
        </w:tc>
        <w:tc>
          <w:tcPr>
            <w:tcW w:w="3161" w:type="dxa"/>
          </w:tcPr>
          <w:p w:rsidR="00DF2CE2" w:rsidRDefault="009C668F">
            <w:pPr>
              <w:pStyle w:val="TableParagraph"/>
              <w:spacing w:before="17"/>
              <w:ind w:left="301" w:right="245"/>
              <w:jc w:val="center"/>
            </w:pPr>
            <w:r>
              <w:t>Декабрь 2022</w:t>
            </w:r>
          </w:p>
        </w:tc>
        <w:tc>
          <w:tcPr>
            <w:tcW w:w="2940" w:type="dxa"/>
          </w:tcPr>
          <w:p w:rsidR="009C668F" w:rsidRDefault="009C668F" w:rsidP="009C668F">
            <w:pPr>
              <w:jc w:val="center"/>
            </w:pPr>
            <w:r>
              <w:t>Базарсадаева О.А.</w:t>
            </w:r>
          </w:p>
          <w:p w:rsidR="00DF2CE2" w:rsidRDefault="00DF2CE2">
            <w:pPr>
              <w:pStyle w:val="TableParagraph"/>
              <w:spacing w:before="17"/>
              <w:ind w:left="541" w:right="499"/>
              <w:jc w:val="center"/>
            </w:pPr>
          </w:p>
        </w:tc>
        <w:tc>
          <w:tcPr>
            <w:tcW w:w="3528" w:type="dxa"/>
          </w:tcPr>
          <w:p w:rsidR="00DF2CE2" w:rsidRDefault="009C668F">
            <w:pPr>
              <w:pStyle w:val="TableParagraph"/>
              <w:spacing w:before="17"/>
              <w:ind w:left="110" w:right="108"/>
              <w:jc w:val="both"/>
            </w:pPr>
            <w:r>
              <w:t>Оформление</w:t>
            </w:r>
            <w:r w:rsidR="001955F4">
              <w:rPr>
                <w:spacing w:val="1"/>
              </w:rPr>
              <w:t xml:space="preserve"> </w:t>
            </w:r>
            <w:r w:rsidR="001955F4">
              <w:t>и</w:t>
            </w:r>
            <w:r w:rsidR="001955F4">
              <w:rPr>
                <w:spacing w:val="1"/>
              </w:rPr>
              <w:t xml:space="preserve"> </w:t>
            </w:r>
            <w:r>
              <w:t>обобщение</w:t>
            </w:r>
            <w:r w:rsidR="001955F4">
              <w:rPr>
                <w:spacing w:val="1"/>
              </w:rPr>
              <w:t xml:space="preserve"> </w:t>
            </w:r>
            <w:r>
              <w:t>материалов</w:t>
            </w:r>
            <w:r w:rsidR="001955F4">
              <w:rPr>
                <w:spacing w:val="1"/>
              </w:rPr>
              <w:t xml:space="preserve"> </w:t>
            </w:r>
            <w:r w:rsidR="001955F4">
              <w:t>в</w:t>
            </w:r>
            <w:r w:rsidR="001955F4">
              <w:rPr>
                <w:spacing w:val="1"/>
              </w:rPr>
              <w:t xml:space="preserve"> </w:t>
            </w:r>
            <w:r w:rsidR="001955F4">
              <w:t>соответствии</w:t>
            </w:r>
            <w:r w:rsidR="001955F4">
              <w:rPr>
                <w:spacing w:val="1"/>
              </w:rPr>
              <w:t xml:space="preserve"> </w:t>
            </w:r>
            <w:r w:rsidR="001955F4">
              <w:t>с</w:t>
            </w:r>
            <w:r w:rsidR="001955F4">
              <w:rPr>
                <w:spacing w:val="-52"/>
              </w:rPr>
              <w:t xml:space="preserve"> </w:t>
            </w:r>
            <w:r w:rsidR="001955F4">
              <w:t>приложением</w:t>
            </w:r>
            <w:r w:rsidR="001955F4">
              <w:rPr>
                <w:spacing w:val="37"/>
              </w:rPr>
              <w:t xml:space="preserve"> </w:t>
            </w:r>
            <w:r w:rsidR="001955F4">
              <w:t>2</w:t>
            </w:r>
            <w:r w:rsidR="001955F4">
              <w:rPr>
                <w:spacing w:val="37"/>
              </w:rPr>
              <w:t xml:space="preserve"> </w:t>
            </w:r>
            <w:r w:rsidR="001955F4">
              <w:t>к</w:t>
            </w:r>
            <w:r w:rsidR="001955F4">
              <w:rPr>
                <w:spacing w:val="38"/>
              </w:rPr>
              <w:t xml:space="preserve"> </w:t>
            </w:r>
            <w:r w:rsidR="001955F4">
              <w:t>методическим</w:t>
            </w:r>
          </w:p>
          <w:p w:rsidR="00DF2CE2" w:rsidRDefault="001955F4">
            <w:pPr>
              <w:pStyle w:val="TableParagraph"/>
              <w:spacing w:line="240" w:lineRule="exact"/>
              <w:ind w:left="110"/>
            </w:pPr>
            <w:r>
              <w:t>рекомендациям</w:t>
            </w:r>
          </w:p>
        </w:tc>
      </w:tr>
      <w:tr w:rsidR="009C668F" w:rsidTr="00CA136E">
        <w:trPr>
          <w:trHeight w:val="1036"/>
        </w:trPr>
        <w:tc>
          <w:tcPr>
            <w:tcW w:w="563" w:type="dxa"/>
            <w:gridSpan w:val="2"/>
          </w:tcPr>
          <w:p w:rsidR="009C668F" w:rsidRDefault="009C668F" w:rsidP="009C668F">
            <w:pPr>
              <w:pStyle w:val="TableParagraph"/>
              <w:spacing w:before="15"/>
              <w:ind w:left="197" w:right="21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9" w:type="dxa"/>
          </w:tcPr>
          <w:p w:rsidR="009C668F" w:rsidRDefault="009C668F" w:rsidP="009C668F">
            <w:pPr>
              <w:pStyle w:val="TableParagraph"/>
              <w:tabs>
                <w:tab w:val="left" w:pos="2350"/>
              </w:tabs>
              <w:ind w:right="132"/>
              <w:jc w:val="both"/>
            </w:pPr>
            <w:r>
              <w:t>Оценка</w:t>
            </w:r>
            <w:r>
              <w:tab/>
            </w:r>
            <w:r>
              <w:rPr>
                <w:spacing w:val="-1"/>
              </w:rPr>
              <w:t>мотивационно-личностного,</w:t>
            </w:r>
            <w:r>
              <w:rPr>
                <w:spacing w:val="-53"/>
              </w:rPr>
              <w:t xml:space="preserve"> </w:t>
            </w:r>
            <w:r>
              <w:t>компетентностного,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целевой</w:t>
            </w:r>
            <w:r>
              <w:rPr>
                <w:spacing w:val="-2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наставничества.</w:t>
            </w:r>
          </w:p>
        </w:tc>
        <w:tc>
          <w:tcPr>
            <w:tcW w:w="3161" w:type="dxa"/>
          </w:tcPr>
          <w:p w:rsidR="009C668F" w:rsidRDefault="009C668F" w:rsidP="009C668F">
            <w:pPr>
              <w:pStyle w:val="TableParagraph"/>
              <w:spacing w:before="17"/>
              <w:ind w:left="301" w:right="245"/>
              <w:jc w:val="center"/>
            </w:pPr>
            <w:r>
              <w:t>Декабрь 2022</w:t>
            </w:r>
          </w:p>
        </w:tc>
        <w:tc>
          <w:tcPr>
            <w:tcW w:w="2940" w:type="dxa"/>
          </w:tcPr>
          <w:p w:rsidR="009C668F" w:rsidRDefault="009C668F" w:rsidP="009C668F">
            <w:pPr>
              <w:jc w:val="center"/>
            </w:pPr>
            <w:r>
              <w:t>Базарсадаева О.А.</w:t>
            </w:r>
          </w:p>
          <w:p w:rsidR="009C668F" w:rsidRDefault="009C668F" w:rsidP="009C668F">
            <w:pPr>
              <w:pStyle w:val="TableParagraph"/>
              <w:spacing w:before="17"/>
              <w:ind w:left="541" w:right="499"/>
              <w:jc w:val="center"/>
            </w:pPr>
          </w:p>
        </w:tc>
        <w:tc>
          <w:tcPr>
            <w:tcW w:w="3528" w:type="dxa"/>
          </w:tcPr>
          <w:p w:rsidR="009C668F" w:rsidRDefault="009C668F" w:rsidP="009C668F">
            <w:pPr>
              <w:pStyle w:val="TableParagraph"/>
              <w:spacing w:before="17"/>
              <w:ind w:left="110" w:right="108"/>
              <w:jc w:val="both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приложением</w:t>
            </w:r>
            <w:r>
              <w:rPr>
                <w:spacing w:val="37"/>
              </w:rPr>
              <w:t xml:space="preserve"> </w:t>
            </w:r>
            <w:r>
              <w:t>2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t>методическим</w:t>
            </w:r>
          </w:p>
          <w:p w:rsidR="009C668F" w:rsidRDefault="009C668F" w:rsidP="009C668F">
            <w:pPr>
              <w:pStyle w:val="TableParagraph"/>
              <w:spacing w:line="240" w:lineRule="exact"/>
              <w:ind w:left="110"/>
            </w:pPr>
            <w:r>
              <w:t>рекомендациям</w:t>
            </w:r>
          </w:p>
        </w:tc>
      </w:tr>
      <w:tr w:rsidR="00DF2CE2">
        <w:trPr>
          <w:trHeight w:val="299"/>
        </w:trPr>
        <w:tc>
          <w:tcPr>
            <w:tcW w:w="15441" w:type="dxa"/>
            <w:gridSpan w:val="6"/>
          </w:tcPr>
          <w:p w:rsidR="00DF2CE2" w:rsidRDefault="001955F4">
            <w:pPr>
              <w:pStyle w:val="TableParagraph"/>
              <w:spacing w:before="20" w:line="259" w:lineRule="exact"/>
              <w:ind w:left="299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:rsidR="009C668F" w:rsidTr="00CA136E">
        <w:trPr>
          <w:trHeight w:val="1264"/>
        </w:trPr>
        <w:tc>
          <w:tcPr>
            <w:tcW w:w="563" w:type="dxa"/>
            <w:gridSpan w:val="2"/>
          </w:tcPr>
          <w:p w:rsidR="009C668F" w:rsidRDefault="009C668F" w:rsidP="009C668F">
            <w:pPr>
              <w:pStyle w:val="TableParagraph"/>
              <w:spacing w:before="15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9" w:type="dxa"/>
          </w:tcPr>
          <w:p w:rsidR="009C668F" w:rsidRDefault="009C668F" w:rsidP="009C668F">
            <w:pPr>
              <w:pStyle w:val="TableParagraph"/>
              <w:ind w:right="132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внедрению</w:t>
            </w:r>
            <w:r>
              <w:rPr>
                <w:spacing w:val="-52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учреждения:</w:t>
            </w:r>
          </w:p>
          <w:p w:rsidR="009C668F" w:rsidRDefault="009C668F" w:rsidP="009C668F">
            <w:pPr>
              <w:pStyle w:val="TableParagraph"/>
              <w:spacing w:line="252" w:lineRule="exact"/>
              <w:ind w:right="132"/>
              <w:jc w:val="both"/>
            </w:pPr>
            <w:r>
              <w:t>- контроль процедуры внедрения целевой модели</w:t>
            </w:r>
            <w:r>
              <w:rPr>
                <w:spacing w:val="1"/>
              </w:rPr>
              <w:t xml:space="preserve"> </w:t>
            </w:r>
            <w:r>
              <w:t>наставничества;</w:t>
            </w:r>
          </w:p>
        </w:tc>
        <w:tc>
          <w:tcPr>
            <w:tcW w:w="3161" w:type="dxa"/>
          </w:tcPr>
          <w:p w:rsidR="009C668F" w:rsidRDefault="009C668F" w:rsidP="009C668F">
            <w:pPr>
              <w:pStyle w:val="TableParagraph"/>
              <w:spacing w:before="17"/>
              <w:ind w:left="301" w:right="245"/>
              <w:jc w:val="center"/>
            </w:pPr>
            <w:r>
              <w:t>Декабрь 2022</w:t>
            </w:r>
          </w:p>
        </w:tc>
        <w:tc>
          <w:tcPr>
            <w:tcW w:w="2940" w:type="dxa"/>
          </w:tcPr>
          <w:p w:rsidR="009C668F" w:rsidRDefault="009C668F" w:rsidP="009C668F">
            <w:pPr>
              <w:jc w:val="center"/>
            </w:pPr>
            <w:r>
              <w:t>Базарсадаева О.А.</w:t>
            </w:r>
          </w:p>
          <w:p w:rsidR="009C668F" w:rsidRDefault="009C668F" w:rsidP="009C668F">
            <w:pPr>
              <w:pStyle w:val="TableParagraph"/>
              <w:spacing w:before="17"/>
              <w:ind w:left="541" w:right="499"/>
              <w:jc w:val="center"/>
            </w:pPr>
          </w:p>
        </w:tc>
        <w:tc>
          <w:tcPr>
            <w:tcW w:w="3528" w:type="dxa"/>
          </w:tcPr>
          <w:p w:rsidR="009C668F" w:rsidRDefault="009C668F" w:rsidP="009C668F">
            <w:pPr>
              <w:pStyle w:val="TableParagraph"/>
              <w:tabs>
                <w:tab w:val="left" w:pos="2243"/>
                <w:tab w:val="left" w:pos="2327"/>
              </w:tabs>
              <w:spacing w:before="17"/>
              <w:ind w:left="110" w:right="107"/>
              <w:jc w:val="both"/>
            </w:pPr>
            <w:r>
              <w:t>Предоставление</w:t>
            </w:r>
            <w:r>
              <w:tab/>
            </w:r>
            <w:r>
              <w:rPr>
                <w:spacing w:val="-1"/>
              </w:rPr>
              <w:t>контрольно-</w:t>
            </w:r>
            <w:r>
              <w:rPr>
                <w:spacing w:val="-53"/>
              </w:rPr>
              <w:t xml:space="preserve"> </w:t>
            </w:r>
            <w:r>
              <w:t>аналитических</w:t>
            </w:r>
            <w:r>
              <w:tab/>
            </w:r>
            <w:r>
              <w:tab/>
            </w:r>
            <w:r>
              <w:rPr>
                <w:spacing w:val="-1"/>
              </w:rPr>
              <w:t>материалов</w:t>
            </w:r>
            <w:r>
              <w:rPr>
                <w:spacing w:val="-53"/>
              </w:rPr>
              <w:t xml:space="preserve"> </w:t>
            </w:r>
            <w:r>
              <w:t>руководителю</w:t>
            </w:r>
            <w:r>
              <w:rPr>
                <w:spacing w:val="28"/>
              </w:rPr>
              <w:t xml:space="preserve"> </w:t>
            </w:r>
            <w:r>
              <w:t>МБУДО «ДР ДЮСШ»</w:t>
            </w:r>
          </w:p>
        </w:tc>
      </w:tr>
    </w:tbl>
    <w:p w:rsidR="00DF2CE2" w:rsidRDefault="00DF2CE2">
      <w:pPr>
        <w:spacing w:line="252" w:lineRule="exact"/>
        <w:jc w:val="both"/>
        <w:sectPr w:rsidR="00DF2CE2">
          <w:pgSz w:w="16850" w:h="11920" w:orient="landscape"/>
          <w:pgMar w:top="1200" w:right="560" w:bottom="280" w:left="380" w:header="722" w:footer="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66"/>
        <w:gridCol w:w="3161"/>
        <w:gridCol w:w="2940"/>
        <w:gridCol w:w="3528"/>
      </w:tblGrid>
      <w:tr w:rsidR="00DF2CE2">
        <w:trPr>
          <w:trHeight w:val="254"/>
        </w:trPr>
        <w:tc>
          <w:tcPr>
            <w:tcW w:w="646" w:type="dxa"/>
          </w:tcPr>
          <w:p w:rsidR="00DF2CE2" w:rsidRDefault="00DF2C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66" w:type="dxa"/>
          </w:tcPr>
          <w:p w:rsidR="00DF2CE2" w:rsidRDefault="001955F4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наставничества</w:t>
            </w:r>
          </w:p>
        </w:tc>
        <w:tc>
          <w:tcPr>
            <w:tcW w:w="3161" w:type="dxa"/>
          </w:tcPr>
          <w:p w:rsidR="00DF2CE2" w:rsidRDefault="00DF2C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0" w:type="dxa"/>
          </w:tcPr>
          <w:p w:rsidR="00DF2CE2" w:rsidRDefault="00DF2CE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28" w:type="dxa"/>
          </w:tcPr>
          <w:p w:rsidR="00DF2CE2" w:rsidRDefault="00DF2CE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F2CE2" w:rsidRDefault="00DF2CE2">
      <w:pPr>
        <w:rPr>
          <w:sz w:val="18"/>
        </w:rPr>
        <w:sectPr w:rsidR="00DF2CE2">
          <w:pgSz w:w="16850" w:h="11920" w:orient="landscape"/>
          <w:pgMar w:top="1200" w:right="560" w:bottom="280" w:left="380" w:header="722" w:footer="0" w:gutter="0"/>
          <w:cols w:space="720"/>
        </w:sectPr>
      </w:pPr>
    </w:p>
    <w:p w:rsidR="00DF2CE2" w:rsidRDefault="00DF2CE2">
      <w:pPr>
        <w:pStyle w:val="a3"/>
        <w:spacing w:before="4"/>
        <w:rPr>
          <w:sz w:val="17"/>
        </w:rPr>
      </w:pPr>
    </w:p>
    <w:sectPr w:rsidR="00DF2CE2">
      <w:headerReference w:type="default" r:id="rId9"/>
      <w:pgSz w:w="16840" w:h="11910" w:orient="landscape"/>
      <w:pgMar w:top="1200" w:right="2420" w:bottom="280" w:left="24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E9" w:rsidRDefault="001824E9">
      <w:r>
        <w:separator/>
      </w:r>
    </w:p>
  </w:endnote>
  <w:endnote w:type="continuationSeparator" w:id="0">
    <w:p w:rsidR="001824E9" w:rsidRDefault="0018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E9" w:rsidRDefault="001824E9">
      <w:r>
        <w:separator/>
      </w:r>
    </w:p>
  </w:footnote>
  <w:footnote w:type="continuationSeparator" w:id="0">
    <w:p w:rsidR="001824E9" w:rsidRDefault="00182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E2" w:rsidRDefault="00F60B1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3168" behindDoc="1" locked="0" layoutInCell="1" allowOverlap="1">
              <wp:simplePos x="0" y="0"/>
              <wp:positionH relativeFrom="page">
                <wp:posOffset>8470900</wp:posOffset>
              </wp:positionH>
              <wp:positionV relativeFrom="page">
                <wp:posOffset>445770</wp:posOffset>
              </wp:positionV>
              <wp:extent cx="2021840" cy="3409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84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CE2" w:rsidRDefault="001955F4">
                          <w:pPr>
                            <w:pStyle w:val="a3"/>
                            <w:spacing w:before="11"/>
                            <w:ind w:left="20" w:right="5" w:firstLine="1519"/>
                          </w:pPr>
                          <w:r>
                            <w:t>Приложение № 1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к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приказу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592F6F">
                            <w:t>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от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592F6F">
                            <w:t>24.03.2022 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7pt;margin-top:35.1pt;width:159.2pt;height:26.85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12rA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" filled="f" stroked="f">
              <v:textbox inset="0,0,0,0">
                <w:txbxContent>
                  <w:p w:rsidR="00DF2CE2" w:rsidRDefault="001955F4">
                    <w:pPr>
                      <w:pStyle w:val="a3"/>
                      <w:spacing w:before="11"/>
                      <w:ind w:left="20" w:right="5" w:firstLine="1519"/>
                    </w:pPr>
                    <w:r>
                      <w:t>Приложение № 1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к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приказу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592F6F">
                      <w:t>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от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592F6F">
                      <w:t>24.03.2022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E2" w:rsidRDefault="00F60B1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3680" behindDoc="1" locked="0" layoutInCell="1" allowOverlap="1">
              <wp:simplePos x="0" y="0"/>
              <wp:positionH relativeFrom="page">
                <wp:posOffset>7965440</wp:posOffset>
              </wp:positionH>
              <wp:positionV relativeFrom="page">
                <wp:posOffset>438150</wp:posOffset>
              </wp:positionV>
              <wp:extent cx="2021840" cy="3409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84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CE2" w:rsidRDefault="001955F4">
                          <w:pPr>
                            <w:pStyle w:val="a3"/>
                            <w:spacing w:before="11"/>
                            <w:ind w:left="20" w:right="5" w:firstLine="1519"/>
                          </w:pPr>
                          <w:r>
                            <w:t>Приложение № 1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к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приказу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од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от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01.09.2020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27.2pt;margin-top:34.5pt;width:159.2pt;height:26.85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CxrwIAALA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" filled="f" stroked="f">
              <v:textbox inset="0,0,0,0">
                <w:txbxContent>
                  <w:p w:rsidR="00DF2CE2" w:rsidRDefault="001955F4">
                    <w:pPr>
                      <w:pStyle w:val="a3"/>
                      <w:spacing w:before="11"/>
                      <w:ind w:left="20" w:right="5" w:firstLine="1519"/>
                    </w:pPr>
                    <w:r>
                      <w:t>Приложение № 1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к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приказу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од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от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01.09.2020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62350"/>
    <w:multiLevelType w:val="hybridMultilevel"/>
    <w:tmpl w:val="BAC254F8"/>
    <w:lvl w:ilvl="0" w:tplc="0C72EBC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5825D4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B31AA468">
      <w:numFmt w:val="bullet"/>
      <w:lvlText w:val="•"/>
      <w:lvlJc w:val="left"/>
      <w:pPr>
        <w:ind w:left="1111" w:hanging="128"/>
      </w:pPr>
      <w:rPr>
        <w:rFonts w:hint="default"/>
        <w:lang w:val="ru-RU" w:eastAsia="en-US" w:bidi="ar-SA"/>
      </w:rPr>
    </w:lvl>
    <w:lvl w:ilvl="3" w:tplc="A6B292A0">
      <w:numFmt w:val="bullet"/>
      <w:lvlText w:val="•"/>
      <w:lvlJc w:val="left"/>
      <w:pPr>
        <w:ind w:left="1616" w:hanging="128"/>
      </w:pPr>
      <w:rPr>
        <w:rFonts w:hint="default"/>
        <w:lang w:val="ru-RU" w:eastAsia="en-US" w:bidi="ar-SA"/>
      </w:rPr>
    </w:lvl>
    <w:lvl w:ilvl="4" w:tplc="A2EE02B0">
      <w:numFmt w:val="bullet"/>
      <w:lvlText w:val="•"/>
      <w:lvlJc w:val="left"/>
      <w:pPr>
        <w:ind w:left="2122" w:hanging="128"/>
      </w:pPr>
      <w:rPr>
        <w:rFonts w:hint="default"/>
        <w:lang w:val="ru-RU" w:eastAsia="en-US" w:bidi="ar-SA"/>
      </w:rPr>
    </w:lvl>
    <w:lvl w:ilvl="5" w:tplc="690EBA18">
      <w:numFmt w:val="bullet"/>
      <w:lvlText w:val="•"/>
      <w:lvlJc w:val="left"/>
      <w:pPr>
        <w:ind w:left="2628" w:hanging="128"/>
      </w:pPr>
      <w:rPr>
        <w:rFonts w:hint="default"/>
        <w:lang w:val="ru-RU" w:eastAsia="en-US" w:bidi="ar-SA"/>
      </w:rPr>
    </w:lvl>
    <w:lvl w:ilvl="6" w:tplc="C2E0A10C">
      <w:numFmt w:val="bullet"/>
      <w:lvlText w:val="•"/>
      <w:lvlJc w:val="left"/>
      <w:pPr>
        <w:ind w:left="3133" w:hanging="128"/>
      </w:pPr>
      <w:rPr>
        <w:rFonts w:hint="default"/>
        <w:lang w:val="ru-RU" w:eastAsia="en-US" w:bidi="ar-SA"/>
      </w:rPr>
    </w:lvl>
    <w:lvl w:ilvl="7" w:tplc="ED64B7EA">
      <w:numFmt w:val="bullet"/>
      <w:lvlText w:val="•"/>
      <w:lvlJc w:val="left"/>
      <w:pPr>
        <w:ind w:left="3639" w:hanging="128"/>
      </w:pPr>
      <w:rPr>
        <w:rFonts w:hint="default"/>
        <w:lang w:val="ru-RU" w:eastAsia="en-US" w:bidi="ar-SA"/>
      </w:rPr>
    </w:lvl>
    <w:lvl w:ilvl="8" w:tplc="1D9413FA">
      <w:numFmt w:val="bullet"/>
      <w:lvlText w:val="•"/>
      <w:lvlJc w:val="left"/>
      <w:pPr>
        <w:ind w:left="4144" w:hanging="128"/>
      </w:pPr>
      <w:rPr>
        <w:rFonts w:hint="default"/>
        <w:lang w:val="ru-RU" w:eastAsia="en-US" w:bidi="ar-SA"/>
      </w:rPr>
    </w:lvl>
  </w:abstractNum>
  <w:abstractNum w:abstractNumId="1">
    <w:nsid w:val="699B1D1D"/>
    <w:multiLevelType w:val="hybridMultilevel"/>
    <w:tmpl w:val="5BDC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E2"/>
    <w:rsid w:val="001824E9"/>
    <w:rsid w:val="001955F4"/>
    <w:rsid w:val="002D2011"/>
    <w:rsid w:val="002F36EE"/>
    <w:rsid w:val="0035486E"/>
    <w:rsid w:val="00400207"/>
    <w:rsid w:val="00400EC6"/>
    <w:rsid w:val="00592F6F"/>
    <w:rsid w:val="00635478"/>
    <w:rsid w:val="00721BB0"/>
    <w:rsid w:val="007A4EEA"/>
    <w:rsid w:val="008B462C"/>
    <w:rsid w:val="008F13B2"/>
    <w:rsid w:val="009713EC"/>
    <w:rsid w:val="009C668F"/>
    <w:rsid w:val="00B60E07"/>
    <w:rsid w:val="00B612D4"/>
    <w:rsid w:val="00CA136E"/>
    <w:rsid w:val="00D269FB"/>
    <w:rsid w:val="00DC74D7"/>
    <w:rsid w:val="00DF2CE2"/>
    <w:rsid w:val="00ED03EF"/>
    <w:rsid w:val="00F0438C"/>
    <w:rsid w:val="00F6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592F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2F6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92F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2F6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612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12D4"/>
    <w:rPr>
      <w:rFonts w:ascii="Segoe UI" w:eastAsia="Times New Roman" w:hAnsi="Segoe UI" w:cs="Segoe UI"/>
      <w:sz w:val="18"/>
      <w:szCs w:val="18"/>
      <w:lang w:val="ru-RU"/>
    </w:rPr>
  </w:style>
  <w:style w:type="table" w:styleId="ac">
    <w:name w:val="Table Grid"/>
    <w:basedOn w:val="a1"/>
    <w:uiPriority w:val="39"/>
    <w:rsid w:val="008F1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21BB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592F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2F6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92F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2F6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612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12D4"/>
    <w:rPr>
      <w:rFonts w:ascii="Segoe UI" w:eastAsia="Times New Roman" w:hAnsi="Segoe UI" w:cs="Segoe UI"/>
      <w:sz w:val="18"/>
      <w:szCs w:val="18"/>
      <w:lang w:val="ru-RU"/>
    </w:rPr>
  </w:style>
  <w:style w:type="table" w:styleId="ac">
    <w:name w:val="Table Grid"/>
    <w:basedOn w:val="a1"/>
    <w:uiPriority w:val="39"/>
    <w:rsid w:val="008F1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21B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cp:lastPrinted>2022-04-01T03:28:00Z</cp:lastPrinted>
  <dcterms:created xsi:type="dcterms:W3CDTF">2022-04-26T07:01:00Z</dcterms:created>
  <dcterms:modified xsi:type="dcterms:W3CDTF">2022-04-26T07:01:00Z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